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74BF67" w14:textId="75EF3DF4" w:rsidR="00EA216E" w:rsidRPr="00350D53" w:rsidRDefault="00EA216E" w:rsidP="00083C66">
      <w:pPr>
        <w:jc w:val="center"/>
        <w:rPr>
          <w:rFonts w:asciiTheme="minorBidi" w:hAnsiTheme="minorBidi" w:cstheme="minorBidi"/>
          <w:b/>
          <w:bCs/>
          <w:iCs/>
          <w:sz w:val="20"/>
          <w:szCs w:val="20"/>
        </w:rPr>
      </w:pPr>
      <w:r w:rsidRPr="00350D53">
        <w:rPr>
          <w:rFonts w:asciiTheme="minorBidi" w:hAnsiTheme="minorBidi" w:cstheme="minorBidi"/>
          <w:b/>
          <w:bCs/>
          <w:iCs/>
          <w:sz w:val="20"/>
          <w:szCs w:val="20"/>
        </w:rPr>
        <w:t>PATIENT HEALTHCARE DIRECTIVE</w:t>
      </w:r>
    </w:p>
    <w:p w14:paraId="17B1D6CA" w14:textId="13B6ECBF" w:rsidR="0078021A" w:rsidRPr="00350D53" w:rsidRDefault="0078021A" w:rsidP="00083C66">
      <w:pPr>
        <w:jc w:val="center"/>
        <w:rPr>
          <w:rFonts w:asciiTheme="minorBidi" w:hAnsiTheme="minorBidi" w:cstheme="minorBidi"/>
          <w:b/>
          <w:bCs/>
          <w:iCs/>
          <w:sz w:val="20"/>
          <w:szCs w:val="20"/>
        </w:rPr>
      </w:pPr>
    </w:p>
    <w:p w14:paraId="7AD44FB8" w14:textId="6D706576" w:rsidR="00180DDF" w:rsidRPr="00350D53" w:rsidRDefault="0060683B" w:rsidP="00083C66">
      <w:pPr>
        <w:jc w:val="center"/>
        <w:rPr>
          <w:rFonts w:asciiTheme="minorBidi" w:hAnsiTheme="minorBidi" w:cstheme="minorBidi"/>
          <w:b/>
          <w:bCs/>
          <w:iCs/>
          <w:sz w:val="20"/>
          <w:szCs w:val="20"/>
        </w:rPr>
      </w:pPr>
      <w:r>
        <w:rPr>
          <w:rFonts w:asciiTheme="minorBidi" w:hAnsiTheme="minorBidi" w:cstheme="minorBidi"/>
          <w:b/>
          <w:bCs/>
          <w:iCs/>
          <w:sz w:val="20"/>
          <w:szCs w:val="20"/>
        </w:rPr>
        <w:t>CLINICAL DECISIONS IN ACCORDANCE WITH JEWISH LAW</w:t>
      </w:r>
    </w:p>
    <w:p w14:paraId="580A5761" w14:textId="0FD076D9" w:rsidR="00EA216E" w:rsidRPr="00350D53" w:rsidRDefault="00EA216E" w:rsidP="00083C66">
      <w:pPr>
        <w:jc w:val="center"/>
        <w:rPr>
          <w:rFonts w:asciiTheme="minorBidi" w:hAnsiTheme="minorBidi" w:cstheme="minorBidi"/>
          <w:b/>
          <w:bCs/>
          <w:iCs/>
          <w:sz w:val="20"/>
          <w:szCs w:val="20"/>
        </w:rPr>
      </w:pPr>
    </w:p>
    <w:p w14:paraId="08916B88" w14:textId="77777777" w:rsidR="00527C87" w:rsidRDefault="00527C87" w:rsidP="003C1190">
      <w:pPr>
        <w:rPr>
          <w:rFonts w:asciiTheme="minorBidi" w:hAnsiTheme="minorBidi" w:cstheme="minorBidi"/>
          <w:iCs/>
          <w:sz w:val="20"/>
          <w:szCs w:val="20"/>
        </w:rPr>
      </w:pPr>
    </w:p>
    <w:p w14:paraId="65B17C76" w14:textId="6C04ECD6" w:rsidR="008A4D21" w:rsidRDefault="002E6583" w:rsidP="003C1190">
      <w:pPr>
        <w:rPr>
          <w:rFonts w:asciiTheme="minorBidi" w:hAnsiTheme="minorBidi" w:cstheme="minorBidi"/>
          <w:iCs/>
          <w:sz w:val="20"/>
          <w:szCs w:val="20"/>
        </w:rPr>
      </w:pPr>
      <w:r>
        <w:rPr>
          <w:rFonts w:asciiTheme="minorBidi" w:hAnsiTheme="minorBidi" w:cstheme="minorBidi"/>
          <w:iCs/>
          <w:sz w:val="20"/>
          <w:szCs w:val="20"/>
        </w:rPr>
        <w:t xml:space="preserve">For </w:t>
      </w:r>
      <w:r w:rsidR="008A4D21">
        <w:rPr>
          <w:rFonts w:asciiTheme="minorBidi" w:hAnsiTheme="minorBidi" w:cstheme="minorBidi"/>
          <w:iCs/>
          <w:sz w:val="20"/>
          <w:szCs w:val="20"/>
        </w:rPr>
        <w:t>the undersigned, _______________</w:t>
      </w:r>
      <w:r w:rsidR="00527C87">
        <w:rPr>
          <w:rFonts w:asciiTheme="minorBidi" w:hAnsiTheme="minorBidi" w:cstheme="minorBidi"/>
          <w:iCs/>
          <w:sz w:val="20"/>
          <w:szCs w:val="20"/>
        </w:rPr>
        <w:t>______________</w:t>
      </w:r>
      <w:r w:rsidR="008A4D21">
        <w:rPr>
          <w:rFonts w:asciiTheme="minorBidi" w:hAnsiTheme="minorBidi" w:cstheme="minorBidi"/>
          <w:iCs/>
          <w:sz w:val="20"/>
          <w:szCs w:val="20"/>
        </w:rPr>
        <w:t>______ (“Patient”)</w:t>
      </w:r>
    </w:p>
    <w:p w14:paraId="63DCA3D6" w14:textId="77777777" w:rsidR="008A4D21" w:rsidRDefault="008A4D21" w:rsidP="003C1190">
      <w:pPr>
        <w:rPr>
          <w:rFonts w:asciiTheme="minorBidi" w:hAnsiTheme="minorBidi" w:cstheme="minorBidi"/>
          <w:iCs/>
          <w:sz w:val="20"/>
          <w:szCs w:val="20"/>
        </w:rPr>
      </w:pPr>
    </w:p>
    <w:p w14:paraId="111726B7" w14:textId="664BB798" w:rsidR="008A4D21" w:rsidRDefault="008A4D21" w:rsidP="00527C87">
      <w:pPr>
        <w:ind w:left="720"/>
        <w:rPr>
          <w:rFonts w:asciiTheme="minorBidi" w:hAnsiTheme="minorBidi" w:cstheme="minorBidi"/>
          <w:iCs/>
          <w:sz w:val="20"/>
          <w:szCs w:val="20"/>
        </w:rPr>
      </w:pPr>
      <w:r>
        <w:rPr>
          <w:rFonts w:asciiTheme="minorBidi" w:hAnsiTheme="minorBidi" w:cstheme="minorBidi"/>
          <w:iCs/>
          <w:sz w:val="20"/>
          <w:szCs w:val="20"/>
        </w:rPr>
        <w:t xml:space="preserve">Or if Patient incapacitated, </w:t>
      </w:r>
    </w:p>
    <w:p w14:paraId="01CF3BE8" w14:textId="0639E629" w:rsidR="008A4D21" w:rsidRDefault="008A4D21" w:rsidP="00527C87">
      <w:pPr>
        <w:ind w:left="720"/>
        <w:rPr>
          <w:rFonts w:asciiTheme="minorBidi" w:hAnsiTheme="minorBidi" w:cstheme="minorBidi"/>
          <w:iCs/>
          <w:sz w:val="20"/>
          <w:szCs w:val="20"/>
        </w:rPr>
      </w:pPr>
    </w:p>
    <w:p w14:paraId="1E9B1916" w14:textId="5996E12D" w:rsidR="00527C87" w:rsidRDefault="008A4D21" w:rsidP="00527C87">
      <w:pPr>
        <w:ind w:left="720"/>
        <w:rPr>
          <w:rFonts w:asciiTheme="minorBidi" w:hAnsiTheme="minorBidi" w:cstheme="minorBidi"/>
          <w:iCs/>
          <w:sz w:val="20"/>
          <w:szCs w:val="20"/>
        </w:rPr>
      </w:pPr>
      <w:r>
        <w:rPr>
          <w:rFonts w:asciiTheme="minorBidi" w:hAnsiTheme="minorBidi" w:cstheme="minorBidi"/>
          <w:iCs/>
          <w:sz w:val="20"/>
          <w:szCs w:val="20"/>
        </w:rPr>
        <w:t>I, the undersigned, ___________________</w:t>
      </w:r>
      <w:r w:rsidR="00527C87">
        <w:rPr>
          <w:rFonts w:asciiTheme="minorBidi" w:hAnsiTheme="minorBidi" w:cstheme="minorBidi"/>
          <w:iCs/>
          <w:sz w:val="20"/>
          <w:szCs w:val="20"/>
        </w:rPr>
        <w:t>________________</w:t>
      </w:r>
      <w:r>
        <w:rPr>
          <w:rFonts w:asciiTheme="minorBidi" w:hAnsiTheme="minorBidi" w:cstheme="minorBidi"/>
          <w:iCs/>
          <w:sz w:val="20"/>
          <w:szCs w:val="20"/>
        </w:rPr>
        <w:t xml:space="preserve">__ (“Proxy”) as Patient’s [spouse and] healthcare agent </w:t>
      </w:r>
      <w:r w:rsidR="0060683B">
        <w:rPr>
          <w:rFonts w:asciiTheme="minorBidi" w:hAnsiTheme="minorBidi" w:cstheme="minorBidi"/>
          <w:iCs/>
          <w:sz w:val="20"/>
          <w:szCs w:val="20"/>
        </w:rPr>
        <w:t>pursuant to</w:t>
      </w:r>
      <w:r>
        <w:rPr>
          <w:rFonts w:asciiTheme="minorBidi" w:hAnsiTheme="minorBidi" w:cstheme="minorBidi"/>
          <w:iCs/>
          <w:sz w:val="20"/>
          <w:szCs w:val="20"/>
        </w:rPr>
        <w:t xml:space="preserve"> U.S. federal and applicable state </w:t>
      </w:r>
      <w:r w:rsidR="0060683B">
        <w:rPr>
          <w:rFonts w:asciiTheme="minorBidi" w:hAnsiTheme="minorBidi" w:cstheme="minorBidi"/>
          <w:iCs/>
          <w:sz w:val="20"/>
          <w:szCs w:val="20"/>
        </w:rPr>
        <w:t xml:space="preserve">law, </w:t>
      </w:r>
    </w:p>
    <w:p w14:paraId="02E6D008" w14:textId="77777777" w:rsidR="00527C87" w:rsidRDefault="00527C87" w:rsidP="00527C87">
      <w:pPr>
        <w:ind w:left="720"/>
        <w:rPr>
          <w:rFonts w:asciiTheme="minorBidi" w:hAnsiTheme="minorBidi" w:cstheme="minorBidi"/>
          <w:iCs/>
          <w:sz w:val="20"/>
          <w:szCs w:val="20"/>
        </w:rPr>
      </w:pPr>
    </w:p>
    <w:p w14:paraId="13DE65ED" w14:textId="3F1E27BA" w:rsidR="0060683B" w:rsidRDefault="0060683B" w:rsidP="00527C87">
      <w:pPr>
        <w:rPr>
          <w:rFonts w:asciiTheme="minorBidi" w:hAnsiTheme="minorBidi" w:cstheme="minorBidi"/>
          <w:iCs/>
          <w:sz w:val="20"/>
          <w:szCs w:val="20"/>
        </w:rPr>
      </w:pPr>
      <w:r>
        <w:rPr>
          <w:rFonts w:asciiTheme="minorBidi" w:hAnsiTheme="minorBidi" w:cstheme="minorBidi"/>
          <w:iCs/>
          <w:sz w:val="20"/>
          <w:szCs w:val="20"/>
        </w:rPr>
        <w:t xml:space="preserve">am </w:t>
      </w:r>
      <w:r w:rsidR="00B927E6">
        <w:rPr>
          <w:rFonts w:asciiTheme="minorBidi" w:hAnsiTheme="minorBidi" w:cstheme="minorBidi"/>
          <w:iCs/>
          <w:sz w:val="20"/>
          <w:szCs w:val="20"/>
        </w:rPr>
        <w:t xml:space="preserve">hereby </w:t>
      </w:r>
      <w:r w:rsidR="000B6774">
        <w:rPr>
          <w:rFonts w:asciiTheme="minorBidi" w:hAnsiTheme="minorBidi" w:cstheme="minorBidi"/>
          <w:iCs/>
          <w:sz w:val="20"/>
          <w:szCs w:val="20"/>
        </w:rPr>
        <w:t xml:space="preserve">providing </w:t>
      </w:r>
      <w:r>
        <w:rPr>
          <w:rFonts w:asciiTheme="minorBidi" w:hAnsiTheme="minorBidi" w:cstheme="minorBidi"/>
          <w:iCs/>
          <w:sz w:val="20"/>
          <w:szCs w:val="20"/>
        </w:rPr>
        <w:t xml:space="preserve">the following healthcare directive </w:t>
      </w:r>
      <w:r w:rsidR="00350D53">
        <w:rPr>
          <w:rFonts w:asciiTheme="minorBidi" w:hAnsiTheme="minorBidi" w:cstheme="minorBidi"/>
          <w:iCs/>
          <w:sz w:val="20"/>
          <w:szCs w:val="20"/>
        </w:rPr>
        <w:t xml:space="preserve">to </w:t>
      </w:r>
      <w:r>
        <w:rPr>
          <w:rFonts w:asciiTheme="minorBidi" w:hAnsiTheme="minorBidi" w:cstheme="minorBidi"/>
          <w:iCs/>
          <w:sz w:val="20"/>
          <w:szCs w:val="20"/>
        </w:rPr>
        <w:t>Patient’s</w:t>
      </w:r>
      <w:r w:rsidR="001D69FF" w:rsidRPr="00350D53">
        <w:rPr>
          <w:rFonts w:asciiTheme="minorBidi" w:hAnsiTheme="minorBidi" w:cstheme="minorBidi"/>
          <w:iCs/>
          <w:sz w:val="20"/>
          <w:szCs w:val="20"/>
        </w:rPr>
        <w:t xml:space="preserve"> </w:t>
      </w:r>
      <w:r w:rsidR="000B6774">
        <w:rPr>
          <w:rFonts w:asciiTheme="minorBidi" w:hAnsiTheme="minorBidi" w:cstheme="minorBidi"/>
          <w:iCs/>
          <w:sz w:val="20"/>
          <w:szCs w:val="20"/>
        </w:rPr>
        <w:t xml:space="preserve">doctors, </w:t>
      </w:r>
      <w:r w:rsidR="00E972EA" w:rsidRPr="00350D53">
        <w:rPr>
          <w:rFonts w:asciiTheme="minorBidi" w:hAnsiTheme="minorBidi" w:cstheme="minorBidi"/>
          <w:iCs/>
          <w:sz w:val="20"/>
          <w:szCs w:val="20"/>
        </w:rPr>
        <w:t>healthcare providers and hospital administrator</w:t>
      </w:r>
      <w:r w:rsidR="00891178" w:rsidRPr="00350D53">
        <w:rPr>
          <w:rFonts w:asciiTheme="minorBidi" w:hAnsiTheme="minorBidi" w:cstheme="minorBidi"/>
          <w:iCs/>
          <w:sz w:val="20"/>
          <w:szCs w:val="20"/>
        </w:rPr>
        <w:t>s</w:t>
      </w:r>
      <w:r>
        <w:rPr>
          <w:rFonts w:asciiTheme="minorBidi" w:hAnsiTheme="minorBidi" w:cstheme="minorBidi"/>
          <w:iCs/>
          <w:sz w:val="20"/>
          <w:szCs w:val="20"/>
        </w:rPr>
        <w:t>.</w:t>
      </w:r>
    </w:p>
    <w:p w14:paraId="4BAB424B" w14:textId="77777777" w:rsidR="0060683B" w:rsidRDefault="0060683B" w:rsidP="003C1190">
      <w:pPr>
        <w:rPr>
          <w:rFonts w:asciiTheme="minorBidi" w:hAnsiTheme="minorBidi" w:cstheme="minorBidi"/>
          <w:iCs/>
          <w:sz w:val="20"/>
          <w:szCs w:val="20"/>
        </w:rPr>
      </w:pPr>
    </w:p>
    <w:p w14:paraId="2FC871EC" w14:textId="36198BF5" w:rsidR="001D69FF" w:rsidRPr="00350D53" w:rsidRDefault="00566213" w:rsidP="003C1190">
      <w:pPr>
        <w:rPr>
          <w:rFonts w:asciiTheme="minorBidi" w:hAnsiTheme="minorBidi" w:cstheme="minorBidi"/>
          <w:iCs/>
          <w:sz w:val="20"/>
          <w:szCs w:val="20"/>
        </w:rPr>
      </w:pPr>
      <w:r>
        <w:rPr>
          <w:rFonts w:asciiTheme="minorBidi" w:hAnsiTheme="minorBidi" w:cstheme="minorBidi"/>
          <w:iCs/>
          <w:sz w:val="20"/>
          <w:szCs w:val="20"/>
        </w:rPr>
        <w:t xml:space="preserve">Following </w:t>
      </w:r>
      <w:r w:rsidR="00891178" w:rsidRPr="00350D53">
        <w:rPr>
          <w:rFonts w:asciiTheme="minorBidi" w:hAnsiTheme="minorBidi" w:cstheme="minorBidi"/>
          <w:iCs/>
          <w:sz w:val="20"/>
          <w:szCs w:val="20"/>
        </w:rPr>
        <w:t xml:space="preserve">are </w:t>
      </w:r>
      <w:r w:rsidR="0060683B">
        <w:rPr>
          <w:rFonts w:asciiTheme="minorBidi" w:hAnsiTheme="minorBidi" w:cstheme="minorBidi"/>
          <w:iCs/>
          <w:sz w:val="20"/>
          <w:szCs w:val="20"/>
        </w:rPr>
        <w:t xml:space="preserve">Patient’s </w:t>
      </w:r>
      <w:r w:rsidR="003C1190" w:rsidRPr="00350D53">
        <w:rPr>
          <w:rFonts w:asciiTheme="minorBidi" w:hAnsiTheme="minorBidi" w:cstheme="minorBidi"/>
          <w:iCs/>
          <w:sz w:val="20"/>
          <w:szCs w:val="20"/>
        </w:rPr>
        <w:t>healthcare decision</w:t>
      </w:r>
      <w:r w:rsidR="00891178" w:rsidRPr="00350D53">
        <w:rPr>
          <w:rFonts w:asciiTheme="minorBidi" w:hAnsiTheme="minorBidi" w:cstheme="minorBidi"/>
          <w:iCs/>
          <w:sz w:val="20"/>
          <w:szCs w:val="20"/>
        </w:rPr>
        <w:t>s and wishes</w:t>
      </w:r>
      <w:r w:rsidR="00EA034D">
        <w:rPr>
          <w:rFonts w:asciiTheme="minorBidi" w:hAnsiTheme="minorBidi" w:cstheme="minorBidi"/>
          <w:iCs/>
          <w:sz w:val="20"/>
          <w:szCs w:val="20"/>
        </w:rPr>
        <w:t xml:space="preserve"> which are known to me based on my personal relationship </w:t>
      </w:r>
      <w:r w:rsidR="008A4D21">
        <w:rPr>
          <w:rFonts w:asciiTheme="minorBidi" w:hAnsiTheme="minorBidi" w:cstheme="minorBidi"/>
          <w:iCs/>
          <w:sz w:val="20"/>
          <w:szCs w:val="20"/>
        </w:rPr>
        <w:t xml:space="preserve">with Patient </w:t>
      </w:r>
      <w:r w:rsidR="00EA034D">
        <w:rPr>
          <w:rFonts w:asciiTheme="minorBidi" w:hAnsiTheme="minorBidi" w:cstheme="minorBidi"/>
          <w:iCs/>
          <w:sz w:val="20"/>
          <w:szCs w:val="20"/>
        </w:rPr>
        <w:t>and our mutual religious beliefs</w:t>
      </w:r>
      <w:r>
        <w:rPr>
          <w:rFonts w:asciiTheme="minorBidi" w:hAnsiTheme="minorBidi" w:cstheme="minorBidi"/>
          <w:iCs/>
          <w:sz w:val="20"/>
          <w:szCs w:val="20"/>
        </w:rPr>
        <w:t xml:space="preserve">.  Patients doctors, healthcare providers and the hospital administration are all fiduciaries of </w:t>
      </w:r>
      <w:r w:rsidR="0060683B">
        <w:rPr>
          <w:rFonts w:asciiTheme="minorBidi" w:hAnsiTheme="minorBidi" w:cstheme="minorBidi"/>
          <w:iCs/>
          <w:sz w:val="20"/>
          <w:szCs w:val="20"/>
        </w:rPr>
        <w:t>Patient</w:t>
      </w:r>
      <w:r>
        <w:rPr>
          <w:rFonts w:asciiTheme="minorBidi" w:hAnsiTheme="minorBidi" w:cstheme="minorBidi"/>
          <w:iCs/>
          <w:sz w:val="20"/>
          <w:szCs w:val="20"/>
        </w:rPr>
        <w:t xml:space="preserve"> and therefore, </w:t>
      </w:r>
      <w:r w:rsidR="001D69FF" w:rsidRPr="00350D53">
        <w:rPr>
          <w:rFonts w:asciiTheme="minorBidi" w:hAnsiTheme="minorBidi" w:cstheme="minorBidi"/>
          <w:iCs/>
          <w:sz w:val="20"/>
          <w:szCs w:val="20"/>
        </w:rPr>
        <w:t xml:space="preserve">must do everything possible to protect </w:t>
      </w:r>
      <w:r>
        <w:rPr>
          <w:rFonts w:asciiTheme="minorBidi" w:hAnsiTheme="minorBidi" w:cstheme="minorBidi"/>
          <w:iCs/>
          <w:sz w:val="20"/>
          <w:szCs w:val="20"/>
        </w:rPr>
        <w:t xml:space="preserve">Patient’s </w:t>
      </w:r>
      <w:r w:rsidR="001D69FF" w:rsidRPr="00350D53">
        <w:rPr>
          <w:rFonts w:asciiTheme="minorBidi" w:hAnsiTheme="minorBidi" w:cstheme="minorBidi"/>
          <w:iCs/>
          <w:sz w:val="20"/>
          <w:szCs w:val="20"/>
        </w:rPr>
        <w:t xml:space="preserve">best interests and follow </w:t>
      </w:r>
      <w:r w:rsidR="00EA034D">
        <w:rPr>
          <w:rFonts w:asciiTheme="minorBidi" w:hAnsiTheme="minorBidi" w:cstheme="minorBidi"/>
          <w:iCs/>
          <w:sz w:val="20"/>
          <w:szCs w:val="20"/>
        </w:rPr>
        <w:t xml:space="preserve">these </w:t>
      </w:r>
      <w:r>
        <w:rPr>
          <w:rFonts w:asciiTheme="minorBidi" w:hAnsiTheme="minorBidi" w:cstheme="minorBidi"/>
          <w:iCs/>
          <w:sz w:val="20"/>
          <w:szCs w:val="20"/>
        </w:rPr>
        <w:t xml:space="preserve">Patient’s </w:t>
      </w:r>
      <w:r w:rsidR="00ED3EE6">
        <w:rPr>
          <w:rFonts w:asciiTheme="minorBidi" w:hAnsiTheme="minorBidi" w:cstheme="minorBidi"/>
          <w:iCs/>
          <w:sz w:val="20"/>
          <w:szCs w:val="20"/>
        </w:rPr>
        <w:t xml:space="preserve">healthcare </w:t>
      </w:r>
      <w:r>
        <w:rPr>
          <w:rFonts w:asciiTheme="minorBidi" w:hAnsiTheme="minorBidi" w:cstheme="minorBidi"/>
          <w:iCs/>
          <w:sz w:val="20"/>
          <w:szCs w:val="20"/>
        </w:rPr>
        <w:t>d</w:t>
      </w:r>
      <w:r w:rsidR="001D69FF" w:rsidRPr="00350D53">
        <w:rPr>
          <w:rFonts w:asciiTheme="minorBidi" w:hAnsiTheme="minorBidi" w:cstheme="minorBidi"/>
          <w:iCs/>
          <w:sz w:val="20"/>
          <w:szCs w:val="20"/>
        </w:rPr>
        <w:t>ecisions and directives.</w:t>
      </w:r>
    </w:p>
    <w:p w14:paraId="45AC12C9" w14:textId="77777777" w:rsidR="00891178" w:rsidRPr="00350D53" w:rsidRDefault="00891178" w:rsidP="003C1190">
      <w:pPr>
        <w:rPr>
          <w:rFonts w:asciiTheme="minorBidi" w:hAnsiTheme="minorBidi" w:cstheme="minorBidi"/>
          <w:iCs/>
          <w:sz w:val="20"/>
          <w:szCs w:val="20"/>
        </w:rPr>
      </w:pPr>
    </w:p>
    <w:p w14:paraId="4786FA3A" w14:textId="05524149" w:rsidR="00180DDF" w:rsidRPr="00180DDF" w:rsidRDefault="0060683B" w:rsidP="00180DDF">
      <w:pPr>
        <w:pStyle w:val="ListParagraph"/>
        <w:numPr>
          <w:ilvl w:val="0"/>
          <w:numId w:val="2"/>
        </w:numPr>
        <w:rPr>
          <w:rFonts w:asciiTheme="minorBidi" w:hAnsiTheme="minorBidi" w:cstheme="minorBidi"/>
          <w:b/>
          <w:bCs/>
          <w:iCs/>
          <w:sz w:val="20"/>
          <w:szCs w:val="20"/>
        </w:rPr>
      </w:pPr>
      <w:r>
        <w:rPr>
          <w:rFonts w:asciiTheme="minorBidi" w:hAnsiTheme="minorBidi" w:cstheme="minorBidi"/>
          <w:b/>
          <w:bCs/>
          <w:iCs/>
          <w:sz w:val="20"/>
          <w:szCs w:val="20"/>
        </w:rPr>
        <w:t>Clinical Decision Making</w:t>
      </w:r>
    </w:p>
    <w:p w14:paraId="7A39263E" w14:textId="3F0C3DC5" w:rsidR="00180DDF" w:rsidRDefault="00180DDF" w:rsidP="00180DDF">
      <w:pPr>
        <w:pStyle w:val="ListParagraph"/>
        <w:rPr>
          <w:rFonts w:asciiTheme="minorBidi" w:hAnsiTheme="minorBidi" w:cstheme="minorBidi"/>
          <w:iCs/>
          <w:sz w:val="20"/>
          <w:szCs w:val="20"/>
        </w:rPr>
      </w:pPr>
    </w:p>
    <w:p w14:paraId="5760BDAE" w14:textId="50045F91" w:rsidR="00FE559E" w:rsidRDefault="00527C87" w:rsidP="00180DDF">
      <w:pPr>
        <w:pStyle w:val="ListParagraph"/>
        <w:rPr>
          <w:rFonts w:asciiTheme="minorBidi" w:hAnsiTheme="minorBidi" w:cstheme="minorBidi"/>
          <w:iCs/>
          <w:sz w:val="20"/>
          <w:szCs w:val="20"/>
        </w:rPr>
      </w:pPr>
      <w:r>
        <w:rPr>
          <w:rFonts w:asciiTheme="minorBidi" w:hAnsiTheme="minorBidi" w:cstheme="minorBidi"/>
          <w:iCs/>
          <w:sz w:val="20"/>
          <w:szCs w:val="20"/>
        </w:rPr>
        <w:t>P</w:t>
      </w:r>
      <w:r w:rsidR="0060683B">
        <w:rPr>
          <w:rFonts w:asciiTheme="minorBidi" w:hAnsiTheme="minorBidi" w:cstheme="minorBidi"/>
          <w:iCs/>
          <w:sz w:val="20"/>
          <w:szCs w:val="20"/>
        </w:rPr>
        <w:t xml:space="preserve">ursuant to </w:t>
      </w:r>
      <w:r w:rsidR="00E70B96">
        <w:rPr>
          <w:rFonts w:asciiTheme="minorBidi" w:hAnsiTheme="minorBidi" w:cstheme="minorBidi"/>
          <w:iCs/>
          <w:sz w:val="20"/>
          <w:szCs w:val="20"/>
        </w:rPr>
        <w:t>Patient’s r</w:t>
      </w:r>
      <w:r w:rsidR="0060683B">
        <w:rPr>
          <w:rFonts w:asciiTheme="minorBidi" w:hAnsiTheme="minorBidi" w:cstheme="minorBidi"/>
          <w:iCs/>
          <w:sz w:val="20"/>
          <w:szCs w:val="20"/>
        </w:rPr>
        <w:t xml:space="preserve">ight to informed consent and </w:t>
      </w:r>
      <w:r w:rsidR="00E70B96">
        <w:rPr>
          <w:rFonts w:asciiTheme="minorBidi" w:hAnsiTheme="minorBidi" w:cstheme="minorBidi"/>
          <w:iCs/>
          <w:sz w:val="20"/>
          <w:szCs w:val="20"/>
        </w:rPr>
        <w:t xml:space="preserve">Patient’s </w:t>
      </w:r>
      <w:r w:rsidR="0060683B">
        <w:rPr>
          <w:rFonts w:asciiTheme="minorBidi" w:hAnsiTheme="minorBidi" w:cstheme="minorBidi"/>
          <w:iCs/>
          <w:sz w:val="20"/>
          <w:szCs w:val="20"/>
        </w:rPr>
        <w:t xml:space="preserve">right to participate in </w:t>
      </w:r>
      <w:r w:rsidR="008A4D21">
        <w:rPr>
          <w:rFonts w:asciiTheme="minorBidi" w:hAnsiTheme="minorBidi" w:cstheme="minorBidi"/>
          <w:iCs/>
          <w:sz w:val="20"/>
          <w:szCs w:val="20"/>
        </w:rPr>
        <w:t>her/</w:t>
      </w:r>
      <w:r w:rsidR="00E70B96">
        <w:rPr>
          <w:rFonts w:asciiTheme="minorBidi" w:hAnsiTheme="minorBidi" w:cstheme="minorBidi"/>
          <w:iCs/>
          <w:sz w:val="20"/>
          <w:szCs w:val="20"/>
        </w:rPr>
        <w:t>his</w:t>
      </w:r>
      <w:r w:rsidR="0060683B">
        <w:rPr>
          <w:rFonts w:asciiTheme="minorBidi" w:hAnsiTheme="minorBidi" w:cstheme="minorBidi"/>
          <w:iCs/>
          <w:sz w:val="20"/>
          <w:szCs w:val="20"/>
        </w:rPr>
        <w:t xml:space="preserve"> treatment plan, </w:t>
      </w:r>
      <w:r w:rsidR="00FE559E">
        <w:rPr>
          <w:rFonts w:asciiTheme="minorBidi" w:hAnsiTheme="minorBidi" w:cstheme="minorBidi"/>
          <w:iCs/>
          <w:sz w:val="20"/>
          <w:szCs w:val="20"/>
        </w:rPr>
        <w:t xml:space="preserve">and in accordance with </w:t>
      </w:r>
      <w:r w:rsidR="00E70B96">
        <w:rPr>
          <w:rFonts w:asciiTheme="minorBidi" w:hAnsiTheme="minorBidi" w:cstheme="minorBidi"/>
          <w:iCs/>
          <w:sz w:val="20"/>
          <w:szCs w:val="20"/>
        </w:rPr>
        <w:t xml:space="preserve">Patient’s </w:t>
      </w:r>
      <w:r w:rsidR="00FE559E">
        <w:rPr>
          <w:rFonts w:asciiTheme="minorBidi" w:hAnsiTheme="minorBidi" w:cstheme="minorBidi"/>
          <w:iCs/>
          <w:sz w:val="20"/>
          <w:szCs w:val="20"/>
        </w:rPr>
        <w:t>sincere religious belief</w:t>
      </w:r>
      <w:r w:rsidR="00E70B96">
        <w:rPr>
          <w:rFonts w:asciiTheme="minorBidi" w:hAnsiTheme="minorBidi" w:cstheme="minorBidi"/>
          <w:iCs/>
          <w:sz w:val="20"/>
          <w:szCs w:val="20"/>
        </w:rPr>
        <w:t>s</w:t>
      </w:r>
      <w:r w:rsidR="00FE559E">
        <w:rPr>
          <w:rFonts w:asciiTheme="minorBidi" w:hAnsiTheme="minorBidi" w:cstheme="minorBidi"/>
          <w:iCs/>
          <w:sz w:val="20"/>
          <w:szCs w:val="20"/>
        </w:rPr>
        <w:t xml:space="preserve">, it is </w:t>
      </w:r>
      <w:r w:rsidR="00E70B96">
        <w:rPr>
          <w:rFonts w:asciiTheme="minorBidi" w:hAnsiTheme="minorBidi" w:cstheme="minorBidi"/>
          <w:iCs/>
          <w:sz w:val="20"/>
          <w:szCs w:val="20"/>
        </w:rPr>
        <w:t xml:space="preserve">Patient’s </w:t>
      </w:r>
      <w:r w:rsidR="00FE559E">
        <w:rPr>
          <w:rFonts w:asciiTheme="minorBidi" w:hAnsiTheme="minorBidi" w:cstheme="minorBidi"/>
          <w:iCs/>
          <w:sz w:val="20"/>
          <w:szCs w:val="20"/>
        </w:rPr>
        <w:t xml:space="preserve">healthcare directive </w:t>
      </w:r>
      <w:r w:rsidR="000B6774">
        <w:rPr>
          <w:rFonts w:asciiTheme="minorBidi" w:hAnsiTheme="minorBidi" w:cstheme="minorBidi"/>
          <w:iCs/>
          <w:sz w:val="20"/>
          <w:szCs w:val="20"/>
        </w:rPr>
        <w:t xml:space="preserve">and wish </w:t>
      </w:r>
      <w:r w:rsidR="00FE559E">
        <w:rPr>
          <w:rFonts w:asciiTheme="minorBidi" w:hAnsiTheme="minorBidi" w:cstheme="minorBidi"/>
          <w:iCs/>
          <w:sz w:val="20"/>
          <w:szCs w:val="20"/>
        </w:rPr>
        <w:t xml:space="preserve">that all clinical decisions made </w:t>
      </w:r>
      <w:r w:rsidR="008A4D21">
        <w:rPr>
          <w:rFonts w:asciiTheme="minorBidi" w:hAnsiTheme="minorBidi" w:cstheme="minorBidi"/>
          <w:iCs/>
          <w:sz w:val="20"/>
          <w:szCs w:val="20"/>
        </w:rPr>
        <w:t xml:space="preserve">by Patient’s healthcare providers be made taking into account the fiduciary duty between doctor and patient and in accordance thereto, </w:t>
      </w:r>
      <w:r w:rsidR="00FE559E">
        <w:rPr>
          <w:rFonts w:asciiTheme="minorBidi" w:hAnsiTheme="minorBidi" w:cstheme="minorBidi"/>
          <w:iCs/>
          <w:sz w:val="20"/>
          <w:szCs w:val="20"/>
        </w:rPr>
        <w:t xml:space="preserve">with regard to Patient, </w:t>
      </w:r>
      <w:r w:rsidR="008A4D21">
        <w:rPr>
          <w:rFonts w:asciiTheme="minorBidi" w:hAnsiTheme="minorBidi" w:cstheme="minorBidi"/>
          <w:iCs/>
          <w:sz w:val="20"/>
          <w:szCs w:val="20"/>
        </w:rPr>
        <w:t xml:space="preserve">these decisions </w:t>
      </w:r>
      <w:r w:rsidR="00FE559E">
        <w:rPr>
          <w:rFonts w:asciiTheme="minorBidi" w:hAnsiTheme="minorBidi" w:cstheme="minorBidi"/>
          <w:iCs/>
          <w:sz w:val="20"/>
          <w:szCs w:val="20"/>
        </w:rPr>
        <w:t xml:space="preserve">be made to the maximum extent possible in accordance with and providing </w:t>
      </w:r>
      <w:r w:rsidR="000B6774">
        <w:rPr>
          <w:rFonts w:asciiTheme="minorBidi" w:hAnsiTheme="minorBidi" w:cstheme="minorBidi"/>
          <w:iCs/>
          <w:sz w:val="20"/>
          <w:szCs w:val="20"/>
        </w:rPr>
        <w:t xml:space="preserve">full and appropriate </w:t>
      </w:r>
      <w:r w:rsidR="00FE559E">
        <w:rPr>
          <w:rFonts w:asciiTheme="minorBidi" w:hAnsiTheme="minorBidi" w:cstheme="minorBidi"/>
          <w:iCs/>
          <w:sz w:val="20"/>
          <w:szCs w:val="20"/>
        </w:rPr>
        <w:t>deference to</w:t>
      </w:r>
      <w:r w:rsidR="00E70B96">
        <w:rPr>
          <w:rFonts w:asciiTheme="minorBidi" w:hAnsiTheme="minorBidi" w:cstheme="minorBidi"/>
          <w:iCs/>
          <w:sz w:val="20"/>
          <w:szCs w:val="20"/>
        </w:rPr>
        <w:t>,</w:t>
      </w:r>
      <w:r w:rsidR="00FE559E">
        <w:rPr>
          <w:rFonts w:asciiTheme="minorBidi" w:hAnsiTheme="minorBidi" w:cstheme="minorBidi"/>
          <w:iCs/>
          <w:sz w:val="20"/>
          <w:szCs w:val="20"/>
        </w:rPr>
        <w:t xml:space="preserve"> Jewish law. </w:t>
      </w:r>
    </w:p>
    <w:p w14:paraId="4A739029" w14:textId="77777777" w:rsidR="00FE559E" w:rsidRDefault="00FE559E" w:rsidP="00180DDF">
      <w:pPr>
        <w:pStyle w:val="ListParagraph"/>
        <w:rPr>
          <w:rFonts w:asciiTheme="minorBidi" w:hAnsiTheme="minorBidi" w:cstheme="minorBidi"/>
          <w:iCs/>
          <w:sz w:val="20"/>
          <w:szCs w:val="20"/>
        </w:rPr>
      </w:pPr>
    </w:p>
    <w:p w14:paraId="5FAF0112" w14:textId="2EACF8AF" w:rsidR="00FE559E" w:rsidRDefault="008A4D21" w:rsidP="00180DDF">
      <w:pPr>
        <w:pStyle w:val="ListParagraph"/>
        <w:rPr>
          <w:rFonts w:asciiTheme="minorBidi" w:hAnsiTheme="minorBidi" w:cstheme="minorBidi"/>
          <w:iCs/>
          <w:sz w:val="20"/>
          <w:szCs w:val="20"/>
        </w:rPr>
      </w:pPr>
      <w:r>
        <w:rPr>
          <w:rFonts w:asciiTheme="minorBidi" w:hAnsiTheme="minorBidi" w:cstheme="minorBidi"/>
          <w:iCs/>
          <w:sz w:val="20"/>
          <w:szCs w:val="20"/>
        </w:rPr>
        <w:t xml:space="preserve">With regard to </w:t>
      </w:r>
      <w:r w:rsidR="00FE559E">
        <w:rPr>
          <w:rFonts w:asciiTheme="minorBidi" w:hAnsiTheme="minorBidi" w:cstheme="minorBidi"/>
          <w:iCs/>
          <w:sz w:val="20"/>
          <w:szCs w:val="20"/>
        </w:rPr>
        <w:t>clinical decisions pertain</w:t>
      </w:r>
      <w:r>
        <w:rPr>
          <w:rFonts w:asciiTheme="minorBidi" w:hAnsiTheme="minorBidi" w:cstheme="minorBidi"/>
          <w:iCs/>
          <w:sz w:val="20"/>
          <w:szCs w:val="20"/>
        </w:rPr>
        <w:t>ing</w:t>
      </w:r>
      <w:r w:rsidR="00FE559E">
        <w:rPr>
          <w:rFonts w:asciiTheme="minorBidi" w:hAnsiTheme="minorBidi" w:cstheme="minorBidi"/>
          <w:iCs/>
          <w:sz w:val="20"/>
          <w:szCs w:val="20"/>
        </w:rPr>
        <w:t xml:space="preserve"> to matters of life and death, </w:t>
      </w:r>
      <w:r w:rsidR="000B6774">
        <w:rPr>
          <w:rFonts w:asciiTheme="minorBidi" w:hAnsiTheme="minorBidi" w:cstheme="minorBidi"/>
          <w:iCs/>
          <w:sz w:val="20"/>
          <w:szCs w:val="20"/>
        </w:rPr>
        <w:t xml:space="preserve">especially in connection with </w:t>
      </w:r>
      <w:r w:rsidR="00E70B96">
        <w:rPr>
          <w:rFonts w:asciiTheme="minorBidi" w:hAnsiTheme="minorBidi" w:cstheme="minorBidi"/>
          <w:iCs/>
          <w:sz w:val="20"/>
          <w:szCs w:val="20"/>
        </w:rPr>
        <w:t xml:space="preserve">end of life </w:t>
      </w:r>
      <w:r w:rsidR="004C4B91">
        <w:rPr>
          <w:rFonts w:asciiTheme="minorBidi" w:hAnsiTheme="minorBidi" w:cstheme="minorBidi"/>
          <w:iCs/>
          <w:sz w:val="20"/>
          <w:szCs w:val="20"/>
        </w:rPr>
        <w:t xml:space="preserve">matters, </w:t>
      </w:r>
      <w:r w:rsidR="00FE559E">
        <w:rPr>
          <w:rFonts w:asciiTheme="minorBidi" w:hAnsiTheme="minorBidi" w:cstheme="minorBidi"/>
          <w:iCs/>
          <w:sz w:val="20"/>
          <w:szCs w:val="20"/>
        </w:rPr>
        <w:t xml:space="preserve">the Patient’s religious beliefs must </w:t>
      </w:r>
      <w:r>
        <w:rPr>
          <w:rFonts w:asciiTheme="minorBidi" w:hAnsiTheme="minorBidi" w:cstheme="minorBidi"/>
          <w:iCs/>
          <w:sz w:val="20"/>
          <w:szCs w:val="20"/>
        </w:rPr>
        <w:t xml:space="preserve">always take precedence over </w:t>
      </w:r>
      <w:r w:rsidR="004C4B91">
        <w:rPr>
          <w:rFonts w:asciiTheme="minorBidi" w:hAnsiTheme="minorBidi" w:cstheme="minorBidi"/>
          <w:iCs/>
          <w:sz w:val="20"/>
          <w:szCs w:val="20"/>
        </w:rPr>
        <w:t>all else and b</w:t>
      </w:r>
      <w:r w:rsidR="00FE559E">
        <w:rPr>
          <w:rFonts w:asciiTheme="minorBidi" w:hAnsiTheme="minorBidi" w:cstheme="minorBidi"/>
          <w:iCs/>
          <w:sz w:val="20"/>
          <w:szCs w:val="20"/>
        </w:rPr>
        <w:t xml:space="preserve">e </w:t>
      </w:r>
      <w:r w:rsidR="000B6774">
        <w:rPr>
          <w:rFonts w:asciiTheme="minorBidi" w:hAnsiTheme="minorBidi" w:cstheme="minorBidi"/>
          <w:iCs/>
          <w:sz w:val="20"/>
          <w:szCs w:val="20"/>
        </w:rPr>
        <w:t xml:space="preserve">complied with </w:t>
      </w:r>
      <w:r w:rsidR="00FE559E">
        <w:rPr>
          <w:rFonts w:asciiTheme="minorBidi" w:hAnsiTheme="minorBidi" w:cstheme="minorBidi"/>
          <w:iCs/>
          <w:sz w:val="20"/>
          <w:szCs w:val="20"/>
        </w:rPr>
        <w:t>to the greatest extent possible.</w:t>
      </w:r>
    </w:p>
    <w:p w14:paraId="51D91DF8" w14:textId="77777777" w:rsidR="00FE559E" w:rsidRDefault="00FE559E" w:rsidP="00180DDF">
      <w:pPr>
        <w:pStyle w:val="ListParagraph"/>
        <w:rPr>
          <w:rFonts w:asciiTheme="minorBidi" w:hAnsiTheme="minorBidi" w:cstheme="minorBidi"/>
          <w:iCs/>
          <w:sz w:val="20"/>
          <w:szCs w:val="20"/>
        </w:rPr>
      </w:pPr>
    </w:p>
    <w:p w14:paraId="188A23E0" w14:textId="2EEDC8BB" w:rsidR="0060683B" w:rsidRDefault="0060683B" w:rsidP="002E6583">
      <w:pPr>
        <w:pStyle w:val="ListParagraph"/>
        <w:rPr>
          <w:rFonts w:asciiTheme="minorBidi" w:hAnsiTheme="minorBidi" w:cstheme="minorBidi"/>
          <w:iCs/>
          <w:sz w:val="20"/>
          <w:szCs w:val="20"/>
        </w:rPr>
      </w:pPr>
      <w:r>
        <w:rPr>
          <w:rFonts w:asciiTheme="minorBidi" w:hAnsiTheme="minorBidi" w:cstheme="minorBidi"/>
          <w:iCs/>
          <w:sz w:val="20"/>
          <w:szCs w:val="20"/>
        </w:rPr>
        <w:t xml:space="preserve">Upon request of </w:t>
      </w:r>
      <w:r w:rsidR="004C4B91">
        <w:rPr>
          <w:rFonts w:asciiTheme="minorBidi" w:hAnsiTheme="minorBidi" w:cstheme="minorBidi"/>
          <w:iCs/>
          <w:sz w:val="20"/>
          <w:szCs w:val="20"/>
        </w:rPr>
        <w:t xml:space="preserve">Patient or </w:t>
      </w:r>
      <w:r>
        <w:rPr>
          <w:rFonts w:asciiTheme="minorBidi" w:hAnsiTheme="minorBidi" w:cstheme="minorBidi"/>
          <w:iCs/>
          <w:sz w:val="20"/>
          <w:szCs w:val="20"/>
        </w:rPr>
        <w:t xml:space="preserve">Proxy, a Rabbi of </w:t>
      </w:r>
      <w:r w:rsidR="004C4B91">
        <w:rPr>
          <w:rFonts w:asciiTheme="minorBidi" w:hAnsiTheme="minorBidi" w:cstheme="minorBidi"/>
          <w:iCs/>
          <w:sz w:val="20"/>
          <w:szCs w:val="20"/>
        </w:rPr>
        <w:t>Patient/</w:t>
      </w:r>
      <w:r>
        <w:rPr>
          <w:rFonts w:asciiTheme="minorBidi" w:hAnsiTheme="minorBidi" w:cstheme="minorBidi"/>
          <w:iCs/>
          <w:sz w:val="20"/>
          <w:szCs w:val="20"/>
        </w:rPr>
        <w:t>Proxy’s choice will be consulted on any</w:t>
      </w:r>
      <w:r w:rsidR="002E6583">
        <w:rPr>
          <w:rFonts w:asciiTheme="minorBidi" w:hAnsiTheme="minorBidi" w:cstheme="minorBidi"/>
          <w:iCs/>
          <w:sz w:val="20"/>
          <w:szCs w:val="20"/>
        </w:rPr>
        <w:t>/</w:t>
      </w:r>
      <w:r>
        <w:rPr>
          <w:rFonts w:asciiTheme="minorBidi" w:hAnsiTheme="minorBidi" w:cstheme="minorBidi"/>
          <w:iCs/>
          <w:sz w:val="20"/>
          <w:szCs w:val="20"/>
        </w:rPr>
        <w:t xml:space="preserve"> all clinical decisions. </w:t>
      </w:r>
    </w:p>
    <w:p w14:paraId="3707645E" w14:textId="77777777" w:rsidR="0060683B" w:rsidRDefault="0060683B" w:rsidP="00180DDF">
      <w:pPr>
        <w:pStyle w:val="ListParagraph"/>
        <w:rPr>
          <w:rFonts w:asciiTheme="minorBidi" w:hAnsiTheme="minorBidi" w:cstheme="minorBidi"/>
          <w:iCs/>
          <w:sz w:val="20"/>
          <w:szCs w:val="20"/>
        </w:rPr>
      </w:pPr>
    </w:p>
    <w:p w14:paraId="65C04349" w14:textId="7880ECF3" w:rsidR="00FE559E" w:rsidRPr="00180DDF" w:rsidRDefault="00FE559E" w:rsidP="00FE559E">
      <w:pPr>
        <w:pStyle w:val="ListParagraph"/>
        <w:numPr>
          <w:ilvl w:val="0"/>
          <w:numId w:val="2"/>
        </w:numPr>
        <w:rPr>
          <w:rFonts w:asciiTheme="minorBidi" w:hAnsiTheme="minorBidi" w:cstheme="minorBidi"/>
          <w:b/>
          <w:bCs/>
          <w:iCs/>
          <w:sz w:val="20"/>
          <w:szCs w:val="20"/>
        </w:rPr>
      </w:pPr>
      <w:r>
        <w:rPr>
          <w:rFonts w:asciiTheme="minorBidi" w:hAnsiTheme="minorBidi" w:cstheme="minorBidi"/>
          <w:b/>
          <w:bCs/>
          <w:iCs/>
          <w:sz w:val="20"/>
          <w:szCs w:val="20"/>
        </w:rPr>
        <w:t>Bikur Holim (Visitation)</w:t>
      </w:r>
    </w:p>
    <w:p w14:paraId="2CDE4315" w14:textId="77777777" w:rsidR="00FE559E" w:rsidRDefault="00FE559E" w:rsidP="00180DDF">
      <w:pPr>
        <w:pStyle w:val="ListParagraph"/>
        <w:rPr>
          <w:rFonts w:asciiTheme="minorBidi" w:hAnsiTheme="minorBidi" w:cstheme="minorBidi"/>
          <w:iCs/>
          <w:sz w:val="20"/>
          <w:szCs w:val="20"/>
        </w:rPr>
      </w:pPr>
    </w:p>
    <w:p w14:paraId="04784280" w14:textId="31C65695" w:rsidR="00ED3EE6" w:rsidRDefault="00FE559E" w:rsidP="002E6583">
      <w:pPr>
        <w:pStyle w:val="ListParagraph"/>
        <w:rPr>
          <w:rFonts w:asciiTheme="minorBidi" w:hAnsiTheme="minorBidi" w:cstheme="minorBidi"/>
          <w:iCs/>
          <w:sz w:val="20"/>
          <w:szCs w:val="20"/>
        </w:rPr>
      </w:pPr>
      <w:r>
        <w:rPr>
          <w:rFonts w:asciiTheme="minorBidi" w:hAnsiTheme="minorBidi" w:cstheme="minorBidi"/>
          <w:iCs/>
          <w:sz w:val="20"/>
          <w:szCs w:val="20"/>
        </w:rPr>
        <w:t>It is Patient’s healthcare decision that visitation should be allowed to the maximum extent possible in accordance with Jewish law pertaining to “Bikur Holim” or</w:t>
      </w:r>
      <w:r w:rsidR="002E6583">
        <w:rPr>
          <w:rFonts w:asciiTheme="minorBidi" w:hAnsiTheme="minorBidi" w:cstheme="minorBidi"/>
          <w:iCs/>
          <w:sz w:val="20"/>
          <w:szCs w:val="20"/>
        </w:rPr>
        <w:t xml:space="preserve"> Visiting</w:t>
      </w:r>
      <w:r>
        <w:rPr>
          <w:rFonts w:asciiTheme="minorBidi" w:hAnsiTheme="minorBidi" w:cstheme="minorBidi"/>
          <w:iCs/>
          <w:sz w:val="20"/>
          <w:szCs w:val="20"/>
        </w:rPr>
        <w:t xml:space="preserve"> of the </w:t>
      </w:r>
      <w:r w:rsidR="002E6583">
        <w:rPr>
          <w:rFonts w:asciiTheme="minorBidi" w:hAnsiTheme="minorBidi" w:cstheme="minorBidi"/>
          <w:iCs/>
          <w:sz w:val="20"/>
          <w:szCs w:val="20"/>
        </w:rPr>
        <w:t>S</w:t>
      </w:r>
      <w:r>
        <w:rPr>
          <w:rFonts w:asciiTheme="minorBidi" w:hAnsiTheme="minorBidi" w:cstheme="minorBidi"/>
          <w:iCs/>
          <w:sz w:val="20"/>
          <w:szCs w:val="20"/>
        </w:rPr>
        <w:t>ick</w:t>
      </w:r>
      <w:r w:rsidR="00E70B96">
        <w:rPr>
          <w:rFonts w:asciiTheme="minorBidi" w:hAnsiTheme="minorBidi" w:cstheme="minorBidi"/>
          <w:iCs/>
          <w:sz w:val="20"/>
          <w:szCs w:val="20"/>
        </w:rPr>
        <w:t>, in person as much as possible and via WellTab when person</w:t>
      </w:r>
      <w:r w:rsidR="002E6583">
        <w:rPr>
          <w:rFonts w:asciiTheme="minorBidi" w:hAnsiTheme="minorBidi" w:cstheme="minorBidi"/>
          <w:iCs/>
          <w:sz w:val="20"/>
          <w:szCs w:val="20"/>
        </w:rPr>
        <w:t>al</w:t>
      </w:r>
      <w:r w:rsidR="00E70B96">
        <w:rPr>
          <w:rFonts w:asciiTheme="minorBidi" w:hAnsiTheme="minorBidi" w:cstheme="minorBidi"/>
          <w:iCs/>
          <w:sz w:val="20"/>
          <w:szCs w:val="20"/>
        </w:rPr>
        <w:t xml:space="preserve"> presence is not possible</w:t>
      </w:r>
      <w:r>
        <w:rPr>
          <w:rFonts w:asciiTheme="minorBidi" w:hAnsiTheme="minorBidi" w:cstheme="minorBidi"/>
          <w:iCs/>
          <w:sz w:val="20"/>
          <w:szCs w:val="20"/>
        </w:rPr>
        <w:t xml:space="preserve">. </w:t>
      </w:r>
      <w:r w:rsidR="00ED3EE6">
        <w:rPr>
          <w:rFonts w:asciiTheme="minorBidi" w:hAnsiTheme="minorBidi" w:cstheme="minorBidi"/>
          <w:iCs/>
          <w:sz w:val="20"/>
          <w:szCs w:val="20"/>
        </w:rPr>
        <w:t xml:space="preserve"> </w:t>
      </w:r>
    </w:p>
    <w:p w14:paraId="398F6049" w14:textId="77777777" w:rsidR="00ED3EE6" w:rsidRDefault="00ED3EE6" w:rsidP="00180DDF">
      <w:pPr>
        <w:pStyle w:val="ListParagraph"/>
        <w:rPr>
          <w:rFonts w:asciiTheme="minorBidi" w:hAnsiTheme="minorBidi" w:cstheme="minorBidi"/>
          <w:iCs/>
          <w:sz w:val="20"/>
          <w:szCs w:val="20"/>
        </w:rPr>
      </w:pPr>
    </w:p>
    <w:p w14:paraId="5AF993FA" w14:textId="598BD589" w:rsidR="00FE559E" w:rsidRDefault="00ED3EE6" w:rsidP="002E6583">
      <w:pPr>
        <w:pStyle w:val="ListParagraph"/>
        <w:rPr>
          <w:rFonts w:asciiTheme="minorBidi" w:hAnsiTheme="minorBidi" w:cstheme="minorBidi"/>
          <w:iCs/>
          <w:sz w:val="20"/>
          <w:szCs w:val="20"/>
        </w:rPr>
      </w:pPr>
      <w:r>
        <w:rPr>
          <w:rFonts w:asciiTheme="minorBidi" w:hAnsiTheme="minorBidi" w:cstheme="minorBidi"/>
          <w:iCs/>
          <w:sz w:val="20"/>
          <w:szCs w:val="20"/>
        </w:rPr>
        <w:t>When end of life is imminent, visitation should be allow</w:t>
      </w:r>
      <w:r w:rsidR="008A4D21">
        <w:rPr>
          <w:rFonts w:asciiTheme="minorBidi" w:hAnsiTheme="minorBidi" w:cstheme="minorBidi"/>
          <w:iCs/>
          <w:sz w:val="20"/>
          <w:szCs w:val="20"/>
        </w:rPr>
        <w:t>ed</w:t>
      </w:r>
      <w:r>
        <w:rPr>
          <w:rFonts w:asciiTheme="minorBidi" w:hAnsiTheme="minorBidi" w:cstheme="minorBidi"/>
          <w:iCs/>
          <w:sz w:val="20"/>
          <w:szCs w:val="20"/>
        </w:rPr>
        <w:t xml:space="preserve"> around the clock, in person as much as possible</w:t>
      </w:r>
      <w:r w:rsidR="002E6583">
        <w:rPr>
          <w:rFonts w:asciiTheme="minorBidi" w:hAnsiTheme="minorBidi" w:cstheme="minorBidi"/>
          <w:iCs/>
          <w:sz w:val="20"/>
          <w:szCs w:val="20"/>
        </w:rPr>
        <w:t>,</w:t>
      </w:r>
      <w:r>
        <w:rPr>
          <w:rFonts w:asciiTheme="minorBidi" w:hAnsiTheme="minorBidi" w:cstheme="minorBidi"/>
          <w:iCs/>
          <w:sz w:val="20"/>
          <w:szCs w:val="20"/>
        </w:rPr>
        <w:t xml:space="preserve"> and via WellTab </w:t>
      </w:r>
      <w:r w:rsidR="002E6583">
        <w:rPr>
          <w:rFonts w:asciiTheme="minorBidi" w:hAnsiTheme="minorBidi" w:cstheme="minorBidi"/>
          <w:iCs/>
          <w:sz w:val="20"/>
          <w:szCs w:val="20"/>
        </w:rPr>
        <w:t>at all other</w:t>
      </w:r>
      <w:r>
        <w:rPr>
          <w:rFonts w:asciiTheme="minorBidi" w:hAnsiTheme="minorBidi" w:cstheme="minorBidi"/>
          <w:iCs/>
          <w:sz w:val="20"/>
          <w:szCs w:val="20"/>
        </w:rPr>
        <w:t xml:space="preserve"> time</w:t>
      </w:r>
      <w:r w:rsidR="002E6583">
        <w:rPr>
          <w:rFonts w:asciiTheme="minorBidi" w:hAnsiTheme="minorBidi" w:cstheme="minorBidi"/>
          <w:iCs/>
          <w:sz w:val="20"/>
          <w:szCs w:val="20"/>
        </w:rPr>
        <w:t>s</w:t>
      </w:r>
      <w:r>
        <w:rPr>
          <w:rFonts w:asciiTheme="minorBidi" w:hAnsiTheme="minorBidi" w:cstheme="minorBidi"/>
          <w:iCs/>
          <w:sz w:val="20"/>
          <w:szCs w:val="20"/>
        </w:rPr>
        <w:t>.</w:t>
      </w:r>
    </w:p>
    <w:p w14:paraId="010946B7" w14:textId="5BEA9B38" w:rsidR="00566213" w:rsidRDefault="00566213" w:rsidP="00180DDF">
      <w:pPr>
        <w:pStyle w:val="ListParagraph"/>
        <w:rPr>
          <w:rFonts w:asciiTheme="minorBidi" w:hAnsiTheme="minorBidi" w:cstheme="minorBidi"/>
          <w:iCs/>
          <w:sz w:val="20"/>
          <w:szCs w:val="20"/>
        </w:rPr>
      </w:pPr>
    </w:p>
    <w:p w14:paraId="52518AC9" w14:textId="648BCB39" w:rsidR="00566213" w:rsidRDefault="00566213" w:rsidP="002E6583">
      <w:pPr>
        <w:pStyle w:val="ListParagraph"/>
        <w:rPr>
          <w:rFonts w:asciiTheme="minorBidi" w:hAnsiTheme="minorBidi" w:cstheme="minorBidi"/>
          <w:iCs/>
          <w:sz w:val="20"/>
          <w:szCs w:val="20"/>
        </w:rPr>
      </w:pPr>
      <w:r>
        <w:rPr>
          <w:rFonts w:asciiTheme="minorBidi" w:hAnsiTheme="minorBidi" w:cstheme="minorBidi"/>
          <w:iCs/>
          <w:sz w:val="20"/>
          <w:szCs w:val="20"/>
        </w:rPr>
        <w:t xml:space="preserve">The requirement under Jewish law to visit the sick originates in the first book of the </w:t>
      </w:r>
      <w:r w:rsidR="002E6583">
        <w:rPr>
          <w:rFonts w:asciiTheme="minorBidi" w:hAnsiTheme="minorBidi" w:cstheme="minorBidi"/>
          <w:iCs/>
          <w:sz w:val="20"/>
          <w:szCs w:val="20"/>
        </w:rPr>
        <w:t>Hebrew Bible</w:t>
      </w:r>
      <w:r>
        <w:rPr>
          <w:rFonts w:asciiTheme="minorBidi" w:hAnsiTheme="minorBidi" w:cstheme="minorBidi"/>
          <w:iCs/>
          <w:sz w:val="20"/>
          <w:szCs w:val="20"/>
        </w:rPr>
        <w:t xml:space="preserve">, Genesis 18:1 </w:t>
      </w:r>
    </w:p>
    <w:p w14:paraId="544D51F8" w14:textId="354E73EE" w:rsidR="00566213" w:rsidRDefault="00566213" w:rsidP="00180DDF">
      <w:pPr>
        <w:pStyle w:val="ListParagraph"/>
        <w:rPr>
          <w:rFonts w:asciiTheme="minorBidi" w:hAnsiTheme="minorBidi" w:cstheme="minorBidi"/>
          <w:iCs/>
          <w:sz w:val="20"/>
          <w:szCs w:val="20"/>
        </w:rPr>
      </w:pPr>
    </w:p>
    <w:p w14:paraId="1DC24D53" w14:textId="4E928987" w:rsidR="00566213" w:rsidRDefault="00566213" w:rsidP="00566213">
      <w:pPr>
        <w:pStyle w:val="ListParagraph"/>
        <w:ind w:left="1800"/>
        <w:rPr>
          <w:rFonts w:asciiTheme="minorBidi" w:hAnsiTheme="minorBidi" w:cstheme="minorBidi"/>
          <w:iCs/>
          <w:sz w:val="20"/>
          <w:szCs w:val="20"/>
        </w:rPr>
      </w:pPr>
      <w:r w:rsidRPr="00566213">
        <w:rPr>
          <w:rFonts w:asciiTheme="minorBidi" w:hAnsiTheme="minorBidi" w:cstheme="minorBidi"/>
          <w:iCs/>
          <w:sz w:val="20"/>
          <w:szCs w:val="20"/>
        </w:rPr>
        <w:t>The LORD appeared to him</w:t>
      </w:r>
      <w:r w:rsidR="002E6583">
        <w:rPr>
          <w:rFonts w:asciiTheme="minorBidi" w:hAnsiTheme="minorBidi" w:cstheme="minorBidi"/>
          <w:iCs/>
          <w:sz w:val="20"/>
          <w:szCs w:val="20"/>
        </w:rPr>
        <w:t xml:space="preserve"> [Abraham]</w:t>
      </w:r>
      <w:r w:rsidRPr="00566213">
        <w:rPr>
          <w:rFonts w:asciiTheme="minorBidi" w:hAnsiTheme="minorBidi" w:cstheme="minorBidi"/>
          <w:iCs/>
          <w:sz w:val="20"/>
          <w:szCs w:val="20"/>
        </w:rPr>
        <w:t xml:space="preserve"> by the terebinths of Mamre; he was sitting at the entrance</w:t>
      </w:r>
      <w:r>
        <w:rPr>
          <w:rFonts w:asciiTheme="minorBidi" w:hAnsiTheme="minorBidi" w:cstheme="minorBidi"/>
          <w:iCs/>
          <w:sz w:val="20"/>
          <w:szCs w:val="20"/>
        </w:rPr>
        <w:t xml:space="preserve"> </w:t>
      </w:r>
      <w:r w:rsidRPr="00566213">
        <w:rPr>
          <w:rFonts w:asciiTheme="minorBidi" w:hAnsiTheme="minorBidi" w:cstheme="minorBidi"/>
          <w:iCs/>
          <w:sz w:val="20"/>
          <w:szCs w:val="20"/>
        </w:rPr>
        <w:t>of the tent as the day grew hot.</w:t>
      </w:r>
    </w:p>
    <w:p w14:paraId="2FC57942" w14:textId="77777777" w:rsidR="00566213" w:rsidRDefault="00566213" w:rsidP="00566213">
      <w:pPr>
        <w:pStyle w:val="ListParagraph"/>
        <w:rPr>
          <w:rFonts w:asciiTheme="minorBidi" w:hAnsiTheme="minorBidi" w:cstheme="minorBidi"/>
          <w:iCs/>
          <w:sz w:val="20"/>
          <w:szCs w:val="20"/>
        </w:rPr>
      </w:pPr>
    </w:p>
    <w:p w14:paraId="001468F7" w14:textId="3E89D542" w:rsidR="00566213" w:rsidRPr="00566213" w:rsidRDefault="00566213" w:rsidP="00566213">
      <w:pPr>
        <w:pStyle w:val="ListParagraph"/>
        <w:rPr>
          <w:rFonts w:asciiTheme="minorBidi" w:hAnsiTheme="minorBidi" w:cstheme="minorBidi"/>
          <w:iCs/>
          <w:sz w:val="20"/>
          <w:szCs w:val="20"/>
        </w:rPr>
      </w:pPr>
      <w:r w:rsidRPr="00566213">
        <w:rPr>
          <w:rFonts w:asciiTheme="minorBidi" w:hAnsiTheme="minorBidi" w:cstheme="minorBidi"/>
          <w:iCs/>
          <w:sz w:val="20"/>
          <w:szCs w:val="20"/>
        </w:rPr>
        <w:t>This is in</w:t>
      </w:r>
      <w:r>
        <w:rPr>
          <w:rFonts w:asciiTheme="minorBidi" w:hAnsiTheme="minorBidi" w:cstheme="minorBidi"/>
          <w:iCs/>
          <w:sz w:val="20"/>
          <w:szCs w:val="20"/>
        </w:rPr>
        <w:t xml:space="preserve">terpreted by the </w:t>
      </w:r>
      <w:r w:rsidR="002E6583">
        <w:rPr>
          <w:rFonts w:asciiTheme="minorBidi" w:hAnsiTheme="minorBidi" w:cstheme="minorBidi"/>
          <w:iCs/>
          <w:sz w:val="20"/>
          <w:szCs w:val="20"/>
        </w:rPr>
        <w:t>11</w:t>
      </w:r>
      <w:r w:rsidR="002E6583" w:rsidRPr="002E6583">
        <w:rPr>
          <w:rFonts w:asciiTheme="minorBidi" w:hAnsiTheme="minorBidi" w:cstheme="minorBidi"/>
          <w:iCs/>
          <w:sz w:val="20"/>
          <w:szCs w:val="20"/>
          <w:vertAlign w:val="superscript"/>
        </w:rPr>
        <w:t>th</w:t>
      </w:r>
      <w:r w:rsidR="002E6583">
        <w:rPr>
          <w:rFonts w:asciiTheme="minorBidi" w:hAnsiTheme="minorBidi" w:cstheme="minorBidi"/>
          <w:iCs/>
          <w:sz w:val="20"/>
          <w:szCs w:val="20"/>
        </w:rPr>
        <w:t xml:space="preserve"> century </w:t>
      </w:r>
      <w:r>
        <w:rPr>
          <w:rFonts w:asciiTheme="minorBidi" w:hAnsiTheme="minorBidi" w:cstheme="minorBidi"/>
          <w:iCs/>
          <w:sz w:val="20"/>
          <w:szCs w:val="20"/>
        </w:rPr>
        <w:t>Jewish scholar Rashi as follows:</w:t>
      </w:r>
    </w:p>
    <w:p w14:paraId="5873DE05" w14:textId="77777777" w:rsidR="00566213" w:rsidRDefault="00566213" w:rsidP="00566213">
      <w:pPr>
        <w:pStyle w:val="ListParagraph"/>
        <w:ind w:left="1800"/>
        <w:rPr>
          <w:rFonts w:ascii="TaameyFrankCLM-Medium" w:hAnsi="T3Font_0" w:cs="TaameyFrankCLM-Medium"/>
          <w:color w:val="000000"/>
          <w:sz w:val="27"/>
          <w:szCs w:val="27"/>
        </w:rPr>
      </w:pPr>
    </w:p>
    <w:p w14:paraId="014FE92B" w14:textId="417C4BC7" w:rsidR="00566213" w:rsidRPr="00566213" w:rsidRDefault="00566213" w:rsidP="00566213">
      <w:pPr>
        <w:pStyle w:val="ListParagraph"/>
        <w:ind w:left="1800"/>
        <w:rPr>
          <w:rFonts w:asciiTheme="minorBidi" w:hAnsiTheme="minorBidi" w:cstheme="minorBidi"/>
          <w:iCs/>
          <w:sz w:val="20"/>
          <w:szCs w:val="20"/>
        </w:rPr>
      </w:pPr>
      <w:r w:rsidRPr="00566213">
        <w:rPr>
          <w:rFonts w:asciiTheme="minorBidi" w:hAnsiTheme="minorBidi" w:cstheme="minorBidi"/>
          <w:iCs/>
          <w:sz w:val="20"/>
          <w:szCs w:val="20"/>
        </w:rPr>
        <w:t>AND THE LORD APPEARED UNTO HIM</w:t>
      </w:r>
    </w:p>
    <w:p w14:paraId="71B0D0EA" w14:textId="6051F717" w:rsidR="00566213" w:rsidRDefault="00566213" w:rsidP="00566213">
      <w:pPr>
        <w:pStyle w:val="ListParagraph"/>
        <w:ind w:left="1800"/>
        <w:rPr>
          <w:rFonts w:asciiTheme="minorBidi" w:hAnsiTheme="minorBidi" w:cstheme="minorBidi"/>
          <w:iCs/>
          <w:sz w:val="20"/>
          <w:szCs w:val="20"/>
        </w:rPr>
      </w:pPr>
      <w:r w:rsidRPr="00566213">
        <w:rPr>
          <w:rFonts w:asciiTheme="minorBidi" w:hAnsiTheme="minorBidi" w:cstheme="minorBidi"/>
          <w:iCs/>
          <w:sz w:val="20"/>
          <w:szCs w:val="20"/>
        </w:rPr>
        <w:t>to visit the sick man</w:t>
      </w:r>
    </w:p>
    <w:p w14:paraId="43812863" w14:textId="4CF7418B" w:rsidR="00566213" w:rsidRDefault="00566213" w:rsidP="00566213">
      <w:pPr>
        <w:pStyle w:val="ListParagraph"/>
        <w:ind w:left="1800"/>
        <w:rPr>
          <w:rFonts w:asciiTheme="minorBidi" w:hAnsiTheme="minorBidi" w:cstheme="minorBidi"/>
          <w:iCs/>
          <w:sz w:val="20"/>
          <w:szCs w:val="20"/>
        </w:rPr>
      </w:pPr>
    </w:p>
    <w:p w14:paraId="7A626956" w14:textId="07FD4C0E" w:rsidR="00E70B96" w:rsidRDefault="00566213" w:rsidP="00566213">
      <w:pPr>
        <w:pStyle w:val="ListParagraph"/>
        <w:rPr>
          <w:rFonts w:asciiTheme="minorBidi" w:hAnsiTheme="minorBidi" w:cstheme="minorBidi"/>
          <w:iCs/>
          <w:sz w:val="20"/>
          <w:szCs w:val="20"/>
        </w:rPr>
      </w:pPr>
      <w:r>
        <w:rPr>
          <w:rFonts w:asciiTheme="minorBidi" w:hAnsiTheme="minorBidi" w:cstheme="minorBidi"/>
          <w:iCs/>
          <w:sz w:val="20"/>
          <w:szCs w:val="20"/>
        </w:rPr>
        <w:lastRenderedPageBreak/>
        <w:t>From the Talmud, a compilation of Jewish law,</w:t>
      </w:r>
      <w:r w:rsidR="00E70B96">
        <w:rPr>
          <w:rFonts w:asciiTheme="minorBidi" w:hAnsiTheme="minorBidi" w:cstheme="minorBidi"/>
          <w:iCs/>
          <w:sz w:val="20"/>
          <w:szCs w:val="20"/>
        </w:rPr>
        <w:t xml:space="preserve"> </w:t>
      </w:r>
    </w:p>
    <w:p w14:paraId="6287BD92" w14:textId="77777777" w:rsidR="00E70B96" w:rsidRDefault="00E70B96" w:rsidP="00566213">
      <w:pPr>
        <w:pStyle w:val="ListParagraph"/>
        <w:rPr>
          <w:rFonts w:asciiTheme="minorBidi" w:hAnsiTheme="minorBidi" w:cstheme="minorBidi"/>
          <w:iCs/>
          <w:sz w:val="20"/>
          <w:szCs w:val="20"/>
        </w:rPr>
      </w:pPr>
    </w:p>
    <w:p w14:paraId="77B4F8F9" w14:textId="77777777" w:rsidR="00E70B96" w:rsidRPr="00ED3EE6" w:rsidRDefault="00E70B96" w:rsidP="00E70B96">
      <w:pPr>
        <w:pStyle w:val="ListParagraph"/>
        <w:ind w:left="1800"/>
        <w:rPr>
          <w:rFonts w:asciiTheme="minorBidi" w:hAnsiTheme="minorBidi" w:cstheme="minorBidi"/>
          <w:iCs/>
          <w:sz w:val="20"/>
          <w:szCs w:val="20"/>
          <w:u w:val="single"/>
        </w:rPr>
      </w:pPr>
      <w:r w:rsidRPr="00ED3EE6">
        <w:rPr>
          <w:rFonts w:asciiTheme="minorBidi" w:hAnsiTheme="minorBidi" w:cstheme="minorBidi"/>
          <w:iCs/>
          <w:sz w:val="20"/>
          <w:szCs w:val="20"/>
          <w:u w:val="single"/>
        </w:rPr>
        <w:t>Nedarim 39b:15</w:t>
      </w:r>
    </w:p>
    <w:p w14:paraId="14CC2074" w14:textId="6157F811" w:rsidR="00E70B96" w:rsidRPr="00E70B96" w:rsidRDefault="00E70B96" w:rsidP="00E70B96">
      <w:pPr>
        <w:pStyle w:val="ListParagraph"/>
        <w:ind w:left="1800"/>
        <w:rPr>
          <w:rFonts w:asciiTheme="minorBidi" w:hAnsiTheme="minorBidi" w:cstheme="minorBidi"/>
          <w:iCs/>
          <w:sz w:val="20"/>
          <w:szCs w:val="20"/>
        </w:rPr>
      </w:pPr>
      <w:r w:rsidRPr="00E70B96">
        <w:rPr>
          <w:rFonts w:asciiTheme="minorBidi" w:hAnsiTheme="minorBidi" w:cstheme="minorBidi"/>
          <w:iCs/>
          <w:sz w:val="20"/>
          <w:szCs w:val="20"/>
        </w:rPr>
        <w:t>It</w:t>
      </w:r>
      <w:r>
        <w:rPr>
          <w:rFonts w:asciiTheme="minorBidi" w:hAnsiTheme="minorBidi" w:cstheme="minorBidi"/>
          <w:iCs/>
          <w:sz w:val="20"/>
          <w:szCs w:val="20"/>
        </w:rPr>
        <w:t xml:space="preserve"> </w:t>
      </w:r>
      <w:r w:rsidRPr="00E70B96">
        <w:rPr>
          <w:rFonts w:asciiTheme="minorBidi" w:hAnsiTheme="minorBidi" w:cstheme="minorBidi"/>
          <w:iCs/>
          <w:sz w:val="20"/>
          <w:szCs w:val="20"/>
        </w:rPr>
        <w:t>is taught</w:t>
      </w:r>
      <w:r>
        <w:rPr>
          <w:rFonts w:asciiTheme="minorBidi" w:hAnsiTheme="minorBidi" w:cstheme="minorBidi"/>
          <w:iCs/>
          <w:sz w:val="20"/>
          <w:szCs w:val="20"/>
        </w:rPr>
        <w:t xml:space="preserve"> </w:t>
      </w:r>
      <w:r w:rsidRPr="00E70B96">
        <w:rPr>
          <w:rFonts w:asciiTheme="minorBidi" w:hAnsiTheme="minorBidi" w:cstheme="minorBidi"/>
          <w:iCs/>
          <w:sz w:val="20"/>
          <w:szCs w:val="20"/>
        </w:rPr>
        <w:t>in a</w:t>
      </w:r>
      <w:r>
        <w:rPr>
          <w:rFonts w:asciiTheme="minorBidi" w:hAnsiTheme="minorBidi" w:cstheme="minorBidi"/>
          <w:iCs/>
          <w:sz w:val="20"/>
          <w:szCs w:val="20"/>
        </w:rPr>
        <w:t xml:space="preserve"> Baraita </w:t>
      </w:r>
      <w:r w:rsidRPr="00E70B96">
        <w:rPr>
          <w:rFonts w:asciiTheme="minorBidi" w:hAnsiTheme="minorBidi" w:cstheme="minorBidi"/>
          <w:iCs/>
          <w:sz w:val="20"/>
          <w:szCs w:val="20"/>
        </w:rPr>
        <w:t>: The mitzva of</w:t>
      </w:r>
      <w:r>
        <w:rPr>
          <w:rFonts w:asciiTheme="minorBidi" w:hAnsiTheme="minorBidi" w:cstheme="minorBidi"/>
          <w:iCs/>
          <w:sz w:val="20"/>
          <w:szCs w:val="20"/>
        </w:rPr>
        <w:t xml:space="preserve"> </w:t>
      </w:r>
      <w:r w:rsidRPr="00E70B96">
        <w:rPr>
          <w:rFonts w:asciiTheme="minorBidi" w:hAnsiTheme="minorBidi" w:cstheme="minorBidi"/>
          <w:iCs/>
          <w:sz w:val="20"/>
          <w:szCs w:val="20"/>
        </w:rPr>
        <w:t xml:space="preserve">visiting the ill has no fixed measure. </w:t>
      </w:r>
    </w:p>
    <w:p w14:paraId="0575DCA3" w14:textId="77777777" w:rsidR="00E70B96" w:rsidRDefault="00E70B96" w:rsidP="00E70B96">
      <w:pPr>
        <w:pStyle w:val="ListParagraph"/>
        <w:rPr>
          <w:rFonts w:asciiTheme="minorBidi" w:hAnsiTheme="minorBidi" w:cstheme="minorBidi"/>
          <w:iCs/>
          <w:sz w:val="20"/>
          <w:szCs w:val="20"/>
        </w:rPr>
      </w:pPr>
    </w:p>
    <w:p w14:paraId="7605AD26" w14:textId="3E4316C9" w:rsidR="00E70B96" w:rsidRPr="00E70B96" w:rsidRDefault="00E70B96" w:rsidP="002E6583">
      <w:pPr>
        <w:pStyle w:val="ListParagraph"/>
        <w:rPr>
          <w:rFonts w:asciiTheme="minorBidi" w:hAnsiTheme="minorBidi" w:cstheme="minorBidi"/>
          <w:iCs/>
          <w:sz w:val="20"/>
          <w:szCs w:val="20"/>
        </w:rPr>
      </w:pPr>
      <w:r w:rsidRPr="00E70B96">
        <w:rPr>
          <w:rFonts w:asciiTheme="minorBidi" w:hAnsiTheme="minorBidi" w:cstheme="minorBidi"/>
          <w:iCs/>
          <w:sz w:val="20"/>
          <w:szCs w:val="20"/>
        </w:rPr>
        <w:t xml:space="preserve">The </w:t>
      </w:r>
      <w:r w:rsidR="002E6583">
        <w:rPr>
          <w:rFonts w:asciiTheme="minorBidi" w:hAnsiTheme="minorBidi" w:cstheme="minorBidi"/>
          <w:iCs/>
          <w:sz w:val="20"/>
          <w:szCs w:val="20"/>
        </w:rPr>
        <w:t>Talmud</w:t>
      </w:r>
      <w:r w:rsidR="002E6583" w:rsidRPr="00E70B96">
        <w:rPr>
          <w:rFonts w:asciiTheme="minorBidi" w:hAnsiTheme="minorBidi" w:cstheme="minorBidi"/>
          <w:iCs/>
          <w:sz w:val="20"/>
          <w:szCs w:val="20"/>
        </w:rPr>
        <w:t xml:space="preserve"> </w:t>
      </w:r>
      <w:r>
        <w:rPr>
          <w:rFonts w:asciiTheme="minorBidi" w:hAnsiTheme="minorBidi" w:cstheme="minorBidi"/>
          <w:iCs/>
          <w:sz w:val="20"/>
          <w:szCs w:val="20"/>
        </w:rPr>
        <w:t xml:space="preserve">(Jewish scholars discussing the </w:t>
      </w:r>
      <w:r w:rsidR="002E6583">
        <w:rPr>
          <w:rFonts w:asciiTheme="minorBidi" w:hAnsiTheme="minorBidi" w:cstheme="minorBidi"/>
          <w:iCs/>
          <w:sz w:val="20"/>
          <w:szCs w:val="20"/>
        </w:rPr>
        <w:t>Mishnah</w:t>
      </w:r>
      <w:r>
        <w:rPr>
          <w:rFonts w:asciiTheme="minorBidi" w:hAnsiTheme="minorBidi" w:cstheme="minorBidi"/>
          <w:iCs/>
          <w:sz w:val="20"/>
          <w:szCs w:val="20"/>
        </w:rPr>
        <w:t xml:space="preserve">) </w:t>
      </w:r>
      <w:r w:rsidRPr="00E70B96">
        <w:rPr>
          <w:rFonts w:asciiTheme="minorBidi" w:hAnsiTheme="minorBidi" w:cstheme="minorBidi"/>
          <w:iCs/>
          <w:sz w:val="20"/>
          <w:szCs w:val="20"/>
        </w:rPr>
        <w:t>asks:</w:t>
      </w:r>
    </w:p>
    <w:p w14:paraId="1DD7528D" w14:textId="77777777" w:rsidR="00E70B96" w:rsidRDefault="00E70B96" w:rsidP="00E70B96">
      <w:pPr>
        <w:pStyle w:val="ListParagraph"/>
        <w:ind w:left="1800"/>
        <w:rPr>
          <w:rFonts w:asciiTheme="minorBidi" w:hAnsiTheme="minorBidi" w:cstheme="minorBidi"/>
          <w:iCs/>
          <w:sz w:val="20"/>
          <w:szCs w:val="20"/>
        </w:rPr>
      </w:pPr>
    </w:p>
    <w:p w14:paraId="7B02FE72" w14:textId="4521C764" w:rsidR="00E70B96" w:rsidRPr="00E70B96" w:rsidRDefault="00E70B96" w:rsidP="00E70B96">
      <w:pPr>
        <w:pStyle w:val="ListParagraph"/>
        <w:ind w:left="1800"/>
        <w:rPr>
          <w:rFonts w:asciiTheme="minorBidi" w:hAnsiTheme="minorBidi" w:cstheme="minorBidi"/>
          <w:iCs/>
          <w:sz w:val="20"/>
          <w:szCs w:val="20"/>
        </w:rPr>
      </w:pPr>
      <w:r w:rsidRPr="00E70B96">
        <w:rPr>
          <w:rFonts w:asciiTheme="minorBidi" w:hAnsiTheme="minorBidi" w:cstheme="minorBidi"/>
          <w:iCs/>
          <w:sz w:val="20"/>
          <w:szCs w:val="20"/>
        </w:rPr>
        <w:t>What is</w:t>
      </w:r>
      <w:r>
        <w:rPr>
          <w:rFonts w:asciiTheme="minorBidi" w:hAnsiTheme="minorBidi" w:cstheme="minorBidi"/>
          <w:iCs/>
          <w:sz w:val="20"/>
          <w:szCs w:val="20"/>
        </w:rPr>
        <w:t xml:space="preserve"> </w:t>
      </w:r>
      <w:r w:rsidRPr="00E70B96">
        <w:rPr>
          <w:rFonts w:asciiTheme="minorBidi" w:hAnsiTheme="minorBidi" w:cstheme="minorBidi"/>
          <w:iCs/>
          <w:sz w:val="20"/>
          <w:szCs w:val="20"/>
        </w:rPr>
        <w:t>the meaning of:</w:t>
      </w:r>
      <w:r>
        <w:rPr>
          <w:rFonts w:asciiTheme="minorBidi" w:hAnsiTheme="minorBidi" w:cstheme="minorBidi"/>
          <w:iCs/>
          <w:sz w:val="20"/>
          <w:szCs w:val="20"/>
        </w:rPr>
        <w:t xml:space="preserve"> </w:t>
      </w:r>
      <w:r w:rsidR="002E6583">
        <w:rPr>
          <w:rFonts w:asciiTheme="minorBidi" w:hAnsiTheme="minorBidi" w:cstheme="minorBidi"/>
          <w:iCs/>
          <w:sz w:val="20"/>
          <w:szCs w:val="20"/>
        </w:rPr>
        <w:t>‘</w:t>
      </w:r>
      <w:r w:rsidRPr="00E70B96">
        <w:rPr>
          <w:rFonts w:asciiTheme="minorBidi" w:hAnsiTheme="minorBidi" w:cstheme="minorBidi"/>
          <w:iCs/>
          <w:sz w:val="20"/>
          <w:szCs w:val="20"/>
        </w:rPr>
        <w:t>Has no</w:t>
      </w:r>
      <w:r>
        <w:rPr>
          <w:rFonts w:asciiTheme="minorBidi" w:hAnsiTheme="minorBidi" w:cstheme="minorBidi"/>
          <w:iCs/>
          <w:sz w:val="20"/>
          <w:szCs w:val="20"/>
        </w:rPr>
        <w:t xml:space="preserve"> </w:t>
      </w:r>
      <w:r w:rsidRPr="00E70B96">
        <w:rPr>
          <w:rFonts w:asciiTheme="minorBidi" w:hAnsiTheme="minorBidi" w:cstheme="minorBidi"/>
          <w:iCs/>
          <w:sz w:val="20"/>
          <w:szCs w:val="20"/>
        </w:rPr>
        <w:t>fixed measure</w:t>
      </w:r>
      <w:r w:rsidR="002E6583">
        <w:rPr>
          <w:rFonts w:asciiTheme="minorBidi" w:hAnsiTheme="minorBidi" w:cstheme="minorBidi"/>
          <w:iCs/>
          <w:sz w:val="20"/>
          <w:szCs w:val="20"/>
        </w:rPr>
        <w:t>’</w:t>
      </w:r>
      <w:r w:rsidRPr="00E70B96">
        <w:rPr>
          <w:rFonts w:asciiTheme="minorBidi" w:hAnsiTheme="minorBidi" w:cstheme="minorBidi"/>
          <w:iCs/>
          <w:sz w:val="20"/>
          <w:szCs w:val="20"/>
        </w:rPr>
        <w:t xml:space="preserve">? </w:t>
      </w:r>
    </w:p>
    <w:p w14:paraId="6F91E80D" w14:textId="77B878E6" w:rsidR="00E70B96" w:rsidRPr="00E70B96" w:rsidRDefault="00E70B96" w:rsidP="00E70B96">
      <w:pPr>
        <w:pStyle w:val="ListParagraph"/>
        <w:ind w:left="1800"/>
        <w:rPr>
          <w:rFonts w:asciiTheme="minorBidi" w:hAnsiTheme="minorBidi" w:cstheme="minorBidi"/>
          <w:iCs/>
          <w:sz w:val="20"/>
          <w:szCs w:val="20"/>
        </w:rPr>
      </w:pPr>
      <w:r w:rsidRPr="00E70B96">
        <w:rPr>
          <w:rFonts w:asciiTheme="minorBidi" w:hAnsiTheme="minorBidi" w:cstheme="minorBidi"/>
          <w:iCs/>
          <w:sz w:val="20"/>
          <w:szCs w:val="20"/>
        </w:rPr>
        <w:t>Rav Yosef thought to say:</w:t>
      </w:r>
    </w:p>
    <w:p w14:paraId="37BD7B4B" w14:textId="7F19E527" w:rsidR="00E70B96" w:rsidRDefault="00E70B96" w:rsidP="00E70B96">
      <w:pPr>
        <w:pStyle w:val="ListParagraph"/>
        <w:ind w:left="1800"/>
        <w:rPr>
          <w:rFonts w:asciiTheme="minorBidi" w:hAnsiTheme="minorBidi" w:cstheme="minorBidi"/>
          <w:iCs/>
          <w:sz w:val="20"/>
          <w:szCs w:val="20"/>
        </w:rPr>
      </w:pPr>
      <w:r w:rsidRPr="00E70B96">
        <w:rPr>
          <w:rFonts w:asciiTheme="minorBidi" w:hAnsiTheme="minorBidi" w:cstheme="minorBidi"/>
          <w:iCs/>
          <w:sz w:val="20"/>
          <w:szCs w:val="20"/>
        </w:rPr>
        <w:t>There is</w:t>
      </w:r>
      <w:r>
        <w:rPr>
          <w:rFonts w:asciiTheme="minorBidi" w:hAnsiTheme="minorBidi" w:cstheme="minorBidi"/>
          <w:iCs/>
          <w:sz w:val="20"/>
          <w:szCs w:val="20"/>
        </w:rPr>
        <w:t xml:space="preserve"> </w:t>
      </w:r>
      <w:r w:rsidRPr="00E70B96">
        <w:rPr>
          <w:rFonts w:asciiTheme="minorBidi" w:hAnsiTheme="minorBidi" w:cstheme="minorBidi"/>
          <w:iCs/>
          <w:sz w:val="20"/>
          <w:szCs w:val="20"/>
        </w:rPr>
        <w:t>no</w:t>
      </w:r>
      <w:r>
        <w:rPr>
          <w:rFonts w:asciiTheme="minorBidi" w:hAnsiTheme="minorBidi" w:cstheme="minorBidi"/>
          <w:iCs/>
          <w:sz w:val="20"/>
          <w:szCs w:val="20"/>
        </w:rPr>
        <w:t xml:space="preserve"> </w:t>
      </w:r>
      <w:r w:rsidRPr="00E70B96">
        <w:rPr>
          <w:rFonts w:asciiTheme="minorBidi" w:hAnsiTheme="minorBidi" w:cstheme="minorBidi"/>
          <w:iCs/>
          <w:sz w:val="20"/>
          <w:szCs w:val="20"/>
        </w:rPr>
        <w:t>fixed</w:t>
      </w:r>
      <w:r>
        <w:rPr>
          <w:rFonts w:asciiTheme="minorBidi" w:hAnsiTheme="minorBidi" w:cstheme="minorBidi"/>
          <w:iCs/>
          <w:sz w:val="20"/>
          <w:szCs w:val="20"/>
        </w:rPr>
        <w:t xml:space="preserve"> </w:t>
      </w:r>
      <w:r w:rsidRPr="00E70B96">
        <w:rPr>
          <w:rFonts w:asciiTheme="minorBidi" w:hAnsiTheme="minorBidi" w:cstheme="minorBidi"/>
          <w:iCs/>
          <w:sz w:val="20"/>
          <w:szCs w:val="20"/>
        </w:rPr>
        <w:t>measure for the granting of its reward.</w:t>
      </w:r>
    </w:p>
    <w:p w14:paraId="73B7E130" w14:textId="77777777" w:rsidR="00E70B96" w:rsidRDefault="00E70B96" w:rsidP="00E70B96">
      <w:pPr>
        <w:pStyle w:val="ListParagraph"/>
        <w:ind w:left="1800"/>
        <w:rPr>
          <w:rFonts w:asciiTheme="minorBidi" w:hAnsiTheme="minorBidi" w:cstheme="minorBidi"/>
          <w:iCs/>
          <w:sz w:val="20"/>
          <w:szCs w:val="20"/>
        </w:rPr>
      </w:pPr>
    </w:p>
    <w:p w14:paraId="7F4A0BC6" w14:textId="77A34F2B" w:rsidR="00E70B96" w:rsidRDefault="00E70B96" w:rsidP="00566213">
      <w:pPr>
        <w:pStyle w:val="ListParagraph"/>
        <w:rPr>
          <w:rFonts w:asciiTheme="minorBidi" w:hAnsiTheme="minorBidi" w:cstheme="minorBidi"/>
          <w:iCs/>
          <w:sz w:val="20"/>
          <w:szCs w:val="20"/>
        </w:rPr>
      </w:pPr>
      <w:r>
        <w:rPr>
          <w:rFonts w:asciiTheme="minorBidi" w:hAnsiTheme="minorBidi" w:cstheme="minorBidi"/>
          <w:iCs/>
          <w:sz w:val="20"/>
          <w:szCs w:val="20"/>
        </w:rPr>
        <w:t>This can also be interpreted to mean that there is no limit to how much one can visit the sick.</w:t>
      </w:r>
    </w:p>
    <w:p w14:paraId="572C8328" w14:textId="77777777" w:rsidR="00E70B96" w:rsidRDefault="00E70B96" w:rsidP="00566213">
      <w:pPr>
        <w:pStyle w:val="ListParagraph"/>
        <w:rPr>
          <w:rFonts w:asciiTheme="minorBidi" w:hAnsiTheme="minorBidi" w:cstheme="minorBidi"/>
          <w:iCs/>
          <w:sz w:val="20"/>
          <w:szCs w:val="20"/>
        </w:rPr>
      </w:pPr>
    </w:p>
    <w:p w14:paraId="16D5A8C9" w14:textId="00308BA5" w:rsidR="00E70B96" w:rsidRPr="00E70B96" w:rsidRDefault="00ED3EE6" w:rsidP="00ED3EE6">
      <w:pPr>
        <w:pStyle w:val="ListParagraph"/>
        <w:rPr>
          <w:rFonts w:asciiTheme="minorBidi" w:hAnsiTheme="minorBidi" w:cstheme="minorBidi"/>
          <w:iCs/>
          <w:sz w:val="20"/>
          <w:szCs w:val="20"/>
        </w:rPr>
      </w:pPr>
      <w:r>
        <w:rPr>
          <w:rFonts w:asciiTheme="minorBidi" w:hAnsiTheme="minorBidi" w:cstheme="minorBidi"/>
          <w:iCs/>
          <w:sz w:val="20"/>
          <w:szCs w:val="20"/>
        </w:rPr>
        <w:t xml:space="preserve">And again, from the Talmud, </w:t>
      </w:r>
      <w:r w:rsidR="00E70B96" w:rsidRPr="00ED3EE6">
        <w:rPr>
          <w:rFonts w:asciiTheme="minorBidi" w:hAnsiTheme="minorBidi" w:cstheme="minorBidi"/>
          <w:iCs/>
          <w:sz w:val="20"/>
          <w:szCs w:val="20"/>
          <w:u w:val="single"/>
        </w:rPr>
        <w:t>Nedarim 40a</w:t>
      </w:r>
    </w:p>
    <w:p w14:paraId="0CEA7272" w14:textId="1F5DCE6D" w:rsidR="00E70B96" w:rsidRPr="00E70B96" w:rsidRDefault="00E70B96" w:rsidP="00527C87">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Rav Ḥelbo fell ill. There was no one who came</w:t>
      </w:r>
      <w:r>
        <w:rPr>
          <w:rFonts w:asciiTheme="minorBidi" w:hAnsiTheme="minorBidi" w:cstheme="minorBidi"/>
          <w:iCs/>
          <w:sz w:val="20"/>
          <w:szCs w:val="20"/>
        </w:rPr>
        <w:t xml:space="preserve"> </w:t>
      </w:r>
      <w:r w:rsidRPr="00E70B96">
        <w:rPr>
          <w:rFonts w:asciiTheme="minorBidi" w:hAnsiTheme="minorBidi" w:cstheme="minorBidi"/>
          <w:iCs/>
          <w:sz w:val="20"/>
          <w:szCs w:val="20"/>
        </w:rPr>
        <w:t>to visit him. Rav Kahana</w:t>
      </w:r>
      <w:r>
        <w:rPr>
          <w:rFonts w:asciiTheme="minorBidi" w:hAnsiTheme="minorBidi" w:cstheme="minorBidi"/>
          <w:iCs/>
          <w:sz w:val="20"/>
          <w:szCs w:val="20"/>
        </w:rPr>
        <w:t xml:space="preserve"> </w:t>
      </w:r>
      <w:r w:rsidRPr="00E70B96">
        <w:rPr>
          <w:rFonts w:asciiTheme="minorBidi" w:hAnsiTheme="minorBidi" w:cstheme="minorBidi"/>
          <w:iCs/>
          <w:sz w:val="20"/>
          <w:szCs w:val="20"/>
        </w:rPr>
        <w:t>said</w:t>
      </w:r>
      <w:r>
        <w:rPr>
          <w:rFonts w:asciiTheme="minorBidi" w:hAnsiTheme="minorBidi" w:cstheme="minorBidi"/>
          <w:iCs/>
          <w:sz w:val="20"/>
          <w:szCs w:val="20"/>
        </w:rPr>
        <w:t xml:space="preserve"> </w:t>
      </w:r>
      <w:r w:rsidRPr="00E70B96">
        <w:rPr>
          <w:rFonts w:asciiTheme="minorBidi" w:hAnsiTheme="minorBidi" w:cstheme="minorBidi"/>
          <w:iCs/>
          <w:sz w:val="20"/>
          <w:szCs w:val="20"/>
        </w:rPr>
        <w:t>to the</w:t>
      </w:r>
      <w:r>
        <w:rPr>
          <w:rFonts w:asciiTheme="minorBidi" w:hAnsiTheme="minorBidi" w:cstheme="minorBidi"/>
          <w:iCs/>
          <w:sz w:val="20"/>
          <w:szCs w:val="20"/>
        </w:rPr>
        <w:t xml:space="preserve"> </w:t>
      </w:r>
      <w:r w:rsidRPr="00E70B96">
        <w:rPr>
          <w:rFonts w:asciiTheme="minorBidi" w:hAnsiTheme="minorBidi" w:cstheme="minorBidi"/>
          <w:iCs/>
          <w:sz w:val="20"/>
          <w:szCs w:val="20"/>
        </w:rPr>
        <w:t>Sages:</w:t>
      </w:r>
    </w:p>
    <w:p w14:paraId="7CEC22B9" w14:textId="490FBD16"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Didn’t the incident involving one of the students of Rabbi Akiva who became</w:t>
      </w:r>
      <w:r>
        <w:rPr>
          <w:rFonts w:asciiTheme="minorBidi" w:hAnsiTheme="minorBidi" w:cstheme="minorBidi"/>
          <w:iCs/>
          <w:sz w:val="20"/>
          <w:szCs w:val="20"/>
        </w:rPr>
        <w:t xml:space="preserve"> </w:t>
      </w:r>
      <w:r w:rsidRPr="00E70B96">
        <w:rPr>
          <w:rFonts w:asciiTheme="minorBidi" w:hAnsiTheme="minorBidi" w:cstheme="minorBidi"/>
          <w:iCs/>
          <w:sz w:val="20"/>
          <w:szCs w:val="20"/>
        </w:rPr>
        <w:t>sick</w:t>
      </w:r>
      <w:r>
        <w:rPr>
          <w:rFonts w:asciiTheme="minorBidi" w:hAnsiTheme="minorBidi" w:cstheme="minorBidi"/>
          <w:iCs/>
          <w:sz w:val="20"/>
          <w:szCs w:val="20"/>
        </w:rPr>
        <w:t xml:space="preserve"> </w:t>
      </w:r>
      <w:r w:rsidRPr="00E70B96">
        <w:rPr>
          <w:rFonts w:asciiTheme="minorBidi" w:hAnsiTheme="minorBidi" w:cstheme="minorBidi"/>
          <w:iCs/>
          <w:sz w:val="20"/>
          <w:szCs w:val="20"/>
        </w:rPr>
        <w:t>transpire</w:t>
      </w:r>
      <w:r>
        <w:rPr>
          <w:rFonts w:asciiTheme="minorBidi" w:hAnsiTheme="minorBidi" w:cstheme="minorBidi"/>
          <w:iCs/>
          <w:sz w:val="20"/>
          <w:szCs w:val="20"/>
        </w:rPr>
        <w:t xml:space="preserve"> </w:t>
      </w:r>
      <w:r w:rsidRPr="00E70B96">
        <w:rPr>
          <w:rFonts w:asciiTheme="minorBidi" w:hAnsiTheme="minorBidi" w:cstheme="minorBidi"/>
          <w:iCs/>
          <w:sz w:val="20"/>
          <w:szCs w:val="20"/>
        </w:rPr>
        <w:t>in that manner?</w:t>
      </w:r>
    </w:p>
    <w:p w14:paraId="47698BB7" w14:textId="003838B8"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In that case,</w:t>
      </w:r>
      <w:r>
        <w:rPr>
          <w:rFonts w:asciiTheme="minorBidi" w:hAnsiTheme="minorBidi" w:cstheme="minorBidi"/>
          <w:iCs/>
          <w:sz w:val="20"/>
          <w:szCs w:val="20"/>
        </w:rPr>
        <w:t xml:space="preserve"> </w:t>
      </w:r>
      <w:r w:rsidRPr="00E70B96">
        <w:rPr>
          <w:rFonts w:asciiTheme="minorBidi" w:hAnsiTheme="minorBidi" w:cstheme="minorBidi"/>
          <w:iCs/>
          <w:sz w:val="20"/>
          <w:szCs w:val="20"/>
        </w:rPr>
        <w:t>the Sages did not enter to visit him, and</w:t>
      </w:r>
      <w:r>
        <w:rPr>
          <w:rFonts w:asciiTheme="minorBidi" w:hAnsiTheme="minorBidi" w:cstheme="minorBidi"/>
          <w:iCs/>
          <w:sz w:val="20"/>
          <w:szCs w:val="20"/>
        </w:rPr>
        <w:t xml:space="preserve"> </w:t>
      </w:r>
      <w:r w:rsidRPr="00E70B96">
        <w:rPr>
          <w:rFonts w:asciiTheme="minorBidi" w:hAnsiTheme="minorBidi" w:cstheme="minorBidi"/>
          <w:iCs/>
          <w:sz w:val="20"/>
          <w:szCs w:val="20"/>
        </w:rPr>
        <w:t>Rabbi Akiva entered to visit him</w:t>
      </w:r>
      <w:r>
        <w:rPr>
          <w:rFonts w:asciiTheme="minorBidi" w:hAnsiTheme="minorBidi" w:cstheme="minorBidi"/>
          <w:iCs/>
          <w:sz w:val="20"/>
          <w:szCs w:val="20"/>
        </w:rPr>
        <w:t xml:space="preserve"> </w:t>
      </w:r>
      <w:r w:rsidRPr="00E70B96">
        <w:rPr>
          <w:rFonts w:asciiTheme="minorBidi" w:hAnsiTheme="minorBidi" w:cstheme="minorBidi"/>
          <w:iCs/>
          <w:sz w:val="20"/>
          <w:szCs w:val="20"/>
        </w:rPr>
        <w:t>and instructed his students to care for him.</w:t>
      </w:r>
      <w:r>
        <w:rPr>
          <w:rFonts w:asciiTheme="minorBidi" w:hAnsiTheme="minorBidi" w:cstheme="minorBidi"/>
          <w:iCs/>
          <w:sz w:val="20"/>
          <w:szCs w:val="20"/>
        </w:rPr>
        <w:t xml:space="preserve"> </w:t>
      </w:r>
      <w:r w:rsidRPr="00E70B96">
        <w:rPr>
          <w:rFonts w:asciiTheme="minorBidi" w:hAnsiTheme="minorBidi" w:cstheme="minorBidi"/>
          <w:iCs/>
          <w:sz w:val="20"/>
          <w:szCs w:val="20"/>
        </w:rPr>
        <w:t>And since</w:t>
      </w:r>
      <w:r>
        <w:rPr>
          <w:rFonts w:asciiTheme="minorBidi" w:hAnsiTheme="minorBidi" w:cstheme="minorBidi"/>
          <w:iCs/>
          <w:sz w:val="20"/>
          <w:szCs w:val="20"/>
        </w:rPr>
        <w:t xml:space="preserve"> </w:t>
      </w:r>
      <w:r w:rsidRPr="00E70B96">
        <w:rPr>
          <w:rFonts w:asciiTheme="minorBidi" w:hAnsiTheme="minorBidi" w:cstheme="minorBidi"/>
          <w:iCs/>
          <w:sz w:val="20"/>
          <w:szCs w:val="20"/>
        </w:rPr>
        <w:t>they swept and sprinkled water on the</w:t>
      </w:r>
      <w:r>
        <w:rPr>
          <w:rFonts w:asciiTheme="minorBidi" w:hAnsiTheme="minorBidi" w:cstheme="minorBidi"/>
          <w:iCs/>
          <w:sz w:val="20"/>
          <w:szCs w:val="20"/>
        </w:rPr>
        <w:t xml:space="preserve"> </w:t>
      </w:r>
      <w:r w:rsidRPr="00E70B96">
        <w:rPr>
          <w:rFonts w:asciiTheme="minorBidi" w:hAnsiTheme="minorBidi" w:cstheme="minorBidi"/>
          <w:iCs/>
          <w:sz w:val="20"/>
          <w:szCs w:val="20"/>
        </w:rPr>
        <w:t>dirt</w:t>
      </w:r>
      <w:r>
        <w:rPr>
          <w:rFonts w:asciiTheme="minorBidi" w:hAnsiTheme="minorBidi" w:cstheme="minorBidi"/>
          <w:iCs/>
          <w:sz w:val="20"/>
          <w:szCs w:val="20"/>
        </w:rPr>
        <w:t xml:space="preserve"> </w:t>
      </w:r>
      <w:r w:rsidRPr="00E70B96">
        <w:rPr>
          <w:rFonts w:asciiTheme="minorBidi" w:hAnsiTheme="minorBidi" w:cstheme="minorBidi"/>
          <w:iCs/>
          <w:sz w:val="20"/>
          <w:szCs w:val="20"/>
        </w:rPr>
        <w:t>floor before</w:t>
      </w:r>
      <w:r>
        <w:rPr>
          <w:rFonts w:asciiTheme="minorBidi" w:hAnsiTheme="minorBidi" w:cstheme="minorBidi"/>
          <w:iCs/>
          <w:sz w:val="20"/>
          <w:szCs w:val="20"/>
        </w:rPr>
        <w:t xml:space="preserve"> </w:t>
      </w:r>
      <w:r w:rsidRPr="00E70B96">
        <w:rPr>
          <w:rFonts w:asciiTheme="minorBidi" w:hAnsiTheme="minorBidi" w:cstheme="minorBidi"/>
          <w:iCs/>
          <w:sz w:val="20"/>
          <w:szCs w:val="20"/>
        </w:rPr>
        <w:t>the sick student,</w:t>
      </w:r>
      <w:r>
        <w:rPr>
          <w:rFonts w:asciiTheme="minorBidi" w:hAnsiTheme="minorBidi" w:cstheme="minorBidi"/>
          <w:iCs/>
          <w:sz w:val="20"/>
          <w:szCs w:val="20"/>
        </w:rPr>
        <w:t xml:space="preserve"> </w:t>
      </w:r>
      <w:r w:rsidRPr="00E70B96">
        <w:rPr>
          <w:rFonts w:asciiTheme="minorBidi" w:hAnsiTheme="minorBidi" w:cstheme="minorBidi"/>
          <w:iCs/>
          <w:sz w:val="20"/>
          <w:szCs w:val="20"/>
        </w:rPr>
        <w:t>he recovered.</w:t>
      </w:r>
    </w:p>
    <w:p w14:paraId="34C7F076" w14:textId="2421828C"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The student</w:t>
      </w:r>
      <w:r>
        <w:rPr>
          <w:rFonts w:asciiTheme="minorBidi" w:hAnsiTheme="minorBidi" w:cstheme="minorBidi"/>
          <w:iCs/>
          <w:sz w:val="20"/>
          <w:szCs w:val="20"/>
        </w:rPr>
        <w:t xml:space="preserve"> </w:t>
      </w:r>
      <w:r w:rsidRPr="00E70B96">
        <w:rPr>
          <w:rFonts w:asciiTheme="minorBidi" w:hAnsiTheme="minorBidi" w:cstheme="minorBidi"/>
          <w:iCs/>
          <w:sz w:val="20"/>
          <w:szCs w:val="20"/>
        </w:rPr>
        <w:t>said to</w:t>
      </w:r>
      <w:r>
        <w:rPr>
          <w:rFonts w:asciiTheme="minorBidi" w:hAnsiTheme="minorBidi" w:cstheme="minorBidi"/>
          <w:iCs/>
          <w:sz w:val="20"/>
          <w:szCs w:val="20"/>
        </w:rPr>
        <w:t xml:space="preserve"> </w:t>
      </w:r>
      <w:r w:rsidRPr="00E70B96">
        <w:rPr>
          <w:rFonts w:asciiTheme="minorBidi" w:hAnsiTheme="minorBidi" w:cstheme="minorBidi"/>
          <w:iCs/>
          <w:sz w:val="20"/>
          <w:szCs w:val="20"/>
        </w:rPr>
        <w:t>Rabbi Akiva:</w:t>
      </w:r>
    </w:p>
    <w:p w14:paraId="7560C0F2" w14:textId="77777777"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My teacher, you revived me.</w:t>
      </w:r>
    </w:p>
    <w:p w14:paraId="1BD6FB34" w14:textId="3499E9AF" w:rsidR="00E70B96" w:rsidRPr="00E70B96" w:rsidRDefault="00E70B96" w:rsidP="00E70B96">
      <w:pPr>
        <w:spacing w:before="100" w:beforeAutospacing="1" w:after="100" w:afterAutospacing="1"/>
        <w:ind w:left="1800"/>
        <w:rPr>
          <w:rFonts w:asciiTheme="minorBidi" w:hAnsiTheme="minorBidi" w:cstheme="minorBidi"/>
          <w:iCs/>
          <w:sz w:val="20"/>
          <w:szCs w:val="20"/>
        </w:rPr>
      </w:pPr>
      <w:r w:rsidRPr="00E70B96">
        <w:rPr>
          <w:rFonts w:asciiTheme="minorBidi" w:hAnsiTheme="minorBidi" w:cstheme="minorBidi"/>
          <w:iCs/>
          <w:sz w:val="20"/>
          <w:szCs w:val="20"/>
        </w:rPr>
        <w:t>Rabbi Akiva went out</w:t>
      </w:r>
      <w:r>
        <w:rPr>
          <w:rFonts w:asciiTheme="minorBidi" w:hAnsiTheme="minorBidi" w:cstheme="minorBidi"/>
          <w:iCs/>
          <w:sz w:val="20"/>
          <w:szCs w:val="20"/>
        </w:rPr>
        <w:t xml:space="preserve"> </w:t>
      </w:r>
      <w:r w:rsidRPr="00E70B96">
        <w:rPr>
          <w:rFonts w:asciiTheme="minorBidi" w:hAnsiTheme="minorBidi" w:cstheme="minorBidi"/>
          <w:iCs/>
          <w:sz w:val="20"/>
          <w:szCs w:val="20"/>
        </w:rPr>
        <w:t>and taught:</w:t>
      </w:r>
    </w:p>
    <w:p w14:paraId="1E42E7E0" w14:textId="6B242418" w:rsidR="00E70B96" w:rsidRPr="00092C34" w:rsidRDefault="00E70B96" w:rsidP="00E70B96">
      <w:pPr>
        <w:spacing w:before="100" w:beforeAutospacing="1" w:after="100" w:afterAutospacing="1"/>
        <w:ind w:left="1800"/>
        <w:rPr>
          <w:rFonts w:asciiTheme="minorBidi" w:hAnsiTheme="minorBidi" w:cstheme="minorBidi"/>
          <w:iCs/>
          <w:sz w:val="20"/>
          <w:szCs w:val="20"/>
        </w:rPr>
      </w:pPr>
      <w:r w:rsidRPr="00092C34">
        <w:rPr>
          <w:rFonts w:asciiTheme="minorBidi" w:hAnsiTheme="minorBidi" w:cstheme="minorBidi"/>
          <w:iCs/>
          <w:sz w:val="20"/>
          <w:szCs w:val="20"/>
        </w:rPr>
        <w:t>With regard to anyone who does not visit the ill, it is as though he is spilling blood, as it could be that the sick person has no one to care for him. If there are no visitors, no one will know his situation</w:t>
      </w:r>
      <w:r w:rsidR="00CD1D7B" w:rsidRPr="00092C34">
        <w:rPr>
          <w:rFonts w:asciiTheme="minorBidi" w:hAnsiTheme="minorBidi" w:cstheme="minorBidi"/>
          <w:iCs/>
          <w:sz w:val="20"/>
          <w:szCs w:val="20"/>
        </w:rPr>
        <w:t>,</w:t>
      </w:r>
      <w:r w:rsidRPr="00092C34">
        <w:rPr>
          <w:rFonts w:asciiTheme="minorBidi" w:hAnsiTheme="minorBidi" w:cstheme="minorBidi"/>
          <w:iCs/>
          <w:sz w:val="20"/>
          <w:szCs w:val="20"/>
        </w:rPr>
        <w:t xml:space="preserve"> and therefore no one will come to his aid.</w:t>
      </w:r>
    </w:p>
    <w:p w14:paraId="0877C433" w14:textId="3623CBA2" w:rsidR="004455AD" w:rsidRPr="00E70B96" w:rsidRDefault="00ED3EE6" w:rsidP="00ED3EE6">
      <w:pPr>
        <w:pStyle w:val="ListParagraph"/>
        <w:rPr>
          <w:rFonts w:asciiTheme="minorBidi" w:hAnsiTheme="minorBidi" w:cstheme="minorBidi"/>
          <w:iCs/>
          <w:sz w:val="20"/>
          <w:szCs w:val="20"/>
        </w:rPr>
      </w:pPr>
      <w:r>
        <w:rPr>
          <w:rFonts w:asciiTheme="minorBidi" w:hAnsiTheme="minorBidi" w:cstheme="minorBidi"/>
          <w:iCs/>
          <w:sz w:val="20"/>
          <w:szCs w:val="20"/>
        </w:rPr>
        <w:t>And</w:t>
      </w:r>
      <w:r w:rsidR="008A4D21">
        <w:rPr>
          <w:rFonts w:asciiTheme="minorBidi" w:hAnsiTheme="minorBidi" w:cstheme="minorBidi"/>
          <w:iCs/>
          <w:sz w:val="20"/>
          <w:szCs w:val="20"/>
        </w:rPr>
        <w:t xml:space="preserve"> </w:t>
      </w:r>
      <w:r>
        <w:rPr>
          <w:rFonts w:asciiTheme="minorBidi" w:hAnsiTheme="minorBidi" w:cstheme="minorBidi"/>
          <w:iCs/>
          <w:sz w:val="20"/>
          <w:szCs w:val="20"/>
        </w:rPr>
        <w:t xml:space="preserve">from the Talmud, </w:t>
      </w:r>
      <w:hyperlink r:id="rId10" w:history="1">
        <w:r w:rsidR="004455AD" w:rsidRPr="00ED3EE6">
          <w:rPr>
            <w:rFonts w:asciiTheme="minorBidi" w:hAnsiTheme="minorBidi" w:cstheme="minorBidi"/>
            <w:iCs/>
            <w:sz w:val="20"/>
            <w:szCs w:val="20"/>
            <w:u w:val="single"/>
          </w:rPr>
          <w:t>Nedarim 40a</w:t>
        </w:r>
      </w:hyperlink>
    </w:p>
    <w:p w14:paraId="75AE8E06" w14:textId="1647D37B" w:rsidR="004455AD" w:rsidRDefault="004455AD" w:rsidP="00CD1D7B">
      <w:pPr>
        <w:spacing w:before="100" w:beforeAutospacing="1" w:after="100" w:afterAutospacing="1"/>
        <w:ind w:left="1800"/>
        <w:rPr>
          <w:rFonts w:asciiTheme="minorBidi" w:hAnsiTheme="minorBidi" w:cstheme="minorBidi"/>
          <w:iCs/>
          <w:sz w:val="20"/>
          <w:szCs w:val="20"/>
        </w:rPr>
      </w:pPr>
      <w:r w:rsidRPr="00566213">
        <w:rPr>
          <w:rFonts w:asciiTheme="minorBidi" w:hAnsiTheme="minorBidi" w:cstheme="minorBidi"/>
          <w:iCs/>
          <w:sz w:val="20"/>
          <w:szCs w:val="20"/>
        </w:rPr>
        <w:t xml:space="preserve">When Rav Dimi came from </w:t>
      </w:r>
      <w:r>
        <w:rPr>
          <w:rFonts w:asciiTheme="minorBidi" w:hAnsiTheme="minorBidi" w:cstheme="minorBidi"/>
          <w:iCs/>
          <w:sz w:val="20"/>
          <w:szCs w:val="20"/>
        </w:rPr>
        <w:t>the Eretz Yisrael (</w:t>
      </w:r>
      <w:r w:rsidRPr="00566213">
        <w:rPr>
          <w:rFonts w:asciiTheme="minorBidi" w:hAnsiTheme="minorBidi" w:cstheme="minorBidi"/>
          <w:iCs/>
          <w:sz w:val="20"/>
          <w:szCs w:val="20"/>
        </w:rPr>
        <w:t>to Babylonia</w:t>
      </w:r>
      <w:r w:rsidR="00CD1D7B">
        <w:rPr>
          <w:rFonts w:asciiTheme="minorBidi" w:hAnsiTheme="minorBidi" w:cstheme="minorBidi"/>
          <w:iCs/>
          <w:sz w:val="20"/>
          <w:szCs w:val="20"/>
        </w:rPr>
        <w:t>),</w:t>
      </w:r>
      <w:r w:rsidRPr="00566213">
        <w:rPr>
          <w:rFonts w:asciiTheme="minorBidi" w:hAnsiTheme="minorBidi" w:cstheme="minorBidi"/>
          <w:iCs/>
          <w:sz w:val="20"/>
          <w:szCs w:val="20"/>
        </w:rPr>
        <w:t xml:space="preserve"> he said: </w:t>
      </w:r>
      <w:r w:rsidRPr="00092C34">
        <w:rPr>
          <w:rFonts w:asciiTheme="minorBidi" w:hAnsiTheme="minorBidi" w:cstheme="minorBidi"/>
          <w:iCs/>
          <w:sz w:val="20"/>
          <w:szCs w:val="20"/>
        </w:rPr>
        <w:t xml:space="preserve">Anyone who visits the ill causes </w:t>
      </w:r>
      <w:r w:rsidR="00CD1D7B" w:rsidRPr="00092C34">
        <w:rPr>
          <w:rFonts w:asciiTheme="minorBidi" w:hAnsiTheme="minorBidi" w:cstheme="minorBidi"/>
          <w:iCs/>
          <w:sz w:val="20"/>
          <w:szCs w:val="20"/>
        </w:rPr>
        <w:t>him to</w:t>
      </w:r>
      <w:r w:rsidRPr="00092C34">
        <w:rPr>
          <w:rFonts w:asciiTheme="minorBidi" w:hAnsiTheme="minorBidi" w:cstheme="minorBidi"/>
          <w:iCs/>
          <w:sz w:val="20"/>
          <w:szCs w:val="20"/>
        </w:rPr>
        <w:t xml:space="preserve"> live, and anyone who does not visit the ill</w:t>
      </w:r>
      <w:r w:rsidR="00CD1D7B" w:rsidRPr="00092C34">
        <w:rPr>
          <w:rFonts w:asciiTheme="minorBidi" w:hAnsiTheme="minorBidi" w:cstheme="minorBidi"/>
          <w:iCs/>
          <w:sz w:val="20"/>
          <w:szCs w:val="20"/>
        </w:rPr>
        <w:t>,</w:t>
      </w:r>
      <w:r w:rsidRPr="00092C34">
        <w:rPr>
          <w:rFonts w:asciiTheme="minorBidi" w:hAnsiTheme="minorBidi" w:cstheme="minorBidi"/>
          <w:iCs/>
          <w:sz w:val="20"/>
          <w:szCs w:val="20"/>
        </w:rPr>
        <w:t xml:space="preserve"> causes h</w:t>
      </w:r>
      <w:r w:rsidR="00CD1D7B" w:rsidRPr="00092C34">
        <w:rPr>
          <w:rFonts w:asciiTheme="minorBidi" w:hAnsiTheme="minorBidi" w:cstheme="minorBidi"/>
          <w:iCs/>
          <w:sz w:val="20"/>
          <w:szCs w:val="20"/>
        </w:rPr>
        <w:t xml:space="preserve">im to </w:t>
      </w:r>
      <w:r w:rsidRPr="00092C34">
        <w:rPr>
          <w:rFonts w:asciiTheme="minorBidi" w:hAnsiTheme="minorBidi" w:cstheme="minorBidi"/>
          <w:iCs/>
          <w:sz w:val="20"/>
          <w:szCs w:val="20"/>
        </w:rPr>
        <w:t>die.</w:t>
      </w:r>
      <w:r w:rsidRPr="00566213">
        <w:rPr>
          <w:rFonts w:asciiTheme="minorBidi" w:hAnsiTheme="minorBidi" w:cstheme="minorBidi"/>
          <w:iCs/>
          <w:sz w:val="20"/>
          <w:szCs w:val="20"/>
        </w:rPr>
        <w:t xml:space="preserve"> </w:t>
      </w:r>
    </w:p>
    <w:p w14:paraId="448B708B" w14:textId="40F61B3E" w:rsidR="004455AD" w:rsidRDefault="004455AD" w:rsidP="00CD1D7B">
      <w:pPr>
        <w:spacing w:before="100" w:beforeAutospacing="1" w:after="100" w:afterAutospacing="1"/>
        <w:ind w:left="1800"/>
        <w:rPr>
          <w:rFonts w:asciiTheme="minorBidi" w:hAnsiTheme="minorBidi" w:cstheme="minorBidi"/>
          <w:iCs/>
          <w:sz w:val="20"/>
          <w:szCs w:val="20"/>
        </w:rPr>
      </w:pPr>
      <w:r w:rsidRPr="00566213">
        <w:rPr>
          <w:rFonts w:asciiTheme="minorBidi" w:hAnsiTheme="minorBidi" w:cstheme="minorBidi"/>
          <w:iCs/>
          <w:sz w:val="20"/>
          <w:szCs w:val="20"/>
        </w:rPr>
        <w:t xml:space="preserve">The </w:t>
      </w:r>
      <w:r w:rsidR="00CD1D7B">
        <w:rPr>
          <w:rFonts w:asciiTheme="minorBidi" w:hAnsiTheme="minorBidi" w:cstheme="minorBidi"/>
          <w:iCs/>
          <w:sz w:val="20"/>
          <w:szCs w:val="20"/>
        </w:rPr>
        <w:t>Talmud</w:t>
      </w:r>
      <w:r w:rsidR="00CD1D7B" w:rsidRPr="00566213">
        <w:rPr>
          <w:rFonts w:asciiTheme="minorBidi" w:hAnsiTheme="minorBidi" w:cstheme="minorBidi"/>
          <w:iCs/>
          <w:sz w:val="20"/>
          <w:szCs w:val="20"/>
        </w:rPr>
        <w:t xml:space="preserve"> </w:t>
      </w:r>
      <w:r w:rsidRPr="00566213">
        <w:rPr>
          <w:rFonts w:asciiTheme="minorBidi" w:hAnsiTheme="minorBidi" w:cstheme="minorBidi"/>
          <w:iCs/>
          <w:sz w:val="20"/>
          <w:szCs w:val="20"/>
        </w:rPr>
        <w:t xml:space="preserve">asks: </w:t>
      </w:r>
    </w:p>
    <w:p w14:paraId="346961C8" w14:textId="77777777" w:rsidR="004455AD" w:rsidRPr="00566213" w:rsidRDefault="004455AD" w:rsidP="00527C87">
      <w:pPr>
        <w:spacing w:before="100" w:beforeAutospacing="1" w:after="100" w:afterAutospacing="1"/>
        <w:ind w:left="1800"/>
        <w:rPr>
          <w:rFonts w:asciiTheme="minorBidi" w:hAnsiTheme="minorBidi" w:cstheme="minorBidi"/>
          <w:iCs/>
          <w:sz w:val="20"/>
          <w:szCs w:val="20"/>
        </w:rPr>
      </w:pPr>
      <w:r w:rsidRPr="00566213">
        <w:rPr>
          <w:rFonts w:asciiTheme="minorBidi" w:hAnsiTheme="minorBidi" w:cstheme="minorBidi"/>
          <w:iCs/>
          <w:sz w:val="20"/>
          <w:szCs w:val="20"/>
        </w:rPr>
        <w:t xml:space="preserve">In what way are his actions the cause of that result? If we say that anyone who visits the ill prays for mercy from God that he will live, and anyone who does not visit the ill prays for mercy that he will die, does it enter your mind that he would pray that the sick person will die? Rather, </w:t>
      </w:r>
      <w:r w:rsidRPr="00092C34">
        <w:rPr>
          <w:rFonts w:asciiTheme="minorBidi" w:hAnsiTheme="minorBidi" w:cstheme="minorBidi"/>
          <w:iCs/>
          <w:sz w:val="20"/>
          <w:szCs w:val="20"/>
        </w:rPr>
        <w:t>anyone who does not visit the ill does not pray for mercy for him, neither that he will live nor that he will die. Since he might have saved the sick person with prayers had he visited, his failure to visit is tantamount to causing his death.</w:t>
      </w:r>
    </w:p>
    <w:p w14:paraId="2806235F" w14:textId="4B6BF09D" w:rsidR="004455AD" w:rsidRPr="004455AD" w:rsidRDefault="004455AD" w:rsidP="004455AD">
      <w:pPr>
        <w:spacing w:before="100" w:beforeAutospacing="1" w:after="100" w:afterAutospacing="1"/>
        <w:ind w:left="720"/>
        <w:rPr>
          <w:rFonts w:asciiTheme="minorBidi" w:hAnsiTheme="minorBidi" w:cstheme="minorBidi"/>
          <w:iCs/>
          <w:sz w:val="20"/>
          <w:szCs w:val="20"/>
        </w:rPr>
      </w:pPr>
      <w:r>
        <w:rPr>
          <w:rFonts w:asciiTheme="minorBidi" w:hAnsiTheme="minorBidi" w:cstheme="minorBidi"/>
          <w:iCs/>
          <w:sz w:val="20"/>
          <w:szCs w:val="20"/>
        </w:rPr>
        <w:t xml:space="preserve">With regard to the need to allow the patient to rest, </w:t>
      </w:r>
      <w:r w:rsidRPr="00ED3EE6">
        <w:rPr>
          <w:rFonts w:asciiTheme="minorBidi" w:hAnsiTheme="minorBidi" w:cstheme="minorBidi"/>
          <w:iCs/>
          <w:sz w:val="20"/>
          <w:szCs w:val="20"/>
          <w:u w:val="single"/>
        </w:rPr>
        <w:t>Shulchan Arukh (a compilation of Jewish law), Yoreh De’ah 335:4</w:t>
      </w:r>
      <w:r>
        <w:rPr>
          <w:rFonts w:asciiTheme="minorBidi" w:hAnsiTheme="minorBidi" w:cstheme="minorBidi"/>
          <w:iCs/>
          <w:sz w:val="20"/>
          <w:szCs w:val="20"/>
        </w:rPr>
        <w:t>, provides as follows:</w:t>
      </w:r>
    </w:p>
    <w:p w14:paraId="09F55FA8" w14:textId="21D7F844" w:rsidR="004455AD" w:rsidRDefault="004455AD" w:rsidP="00527C87">
      <w:pPr>
        <w:spacing w:before="100" w:beforeAutospacing="1" w:after="100" w:afterAutospacing="1"/>
        <w:ind w:left="1800"/>
        <w:rPr>
          <w:rFonts w:asciiTheme="minorBidi" w:hAnsiTheme="minorBidi" w:cstheme="minorBidi"/>
          <w:iCs/>
          <w:sz w:val="20"/>
          <w:szCs w:val="20"/>
        </w:rPr>
      </w:pPr>
      <w:r w:rsidRPr="004455AD">
        <w:rPr>
          <w:rFonts w:asciiTheme="minorBidi" w:hAnsiTheme="minorBidi" w:cstheme="minorBidi"/>
          <w:iCs/>
          <w:sz w:val="20"/>
          <w:szCs w:val="20"/>
        </w:rPr>
        <w:t>(4)</w:t>
      </w:r>
      <w:r>
        <w:rPr>
          <w:rFonts w:asciiTheme="minorBidi" w:hAnsiTheme="minorBidi" w:cstheme="minorBidi"/>
          <w:iCs/>
          <w:sz w:val="20"/>
          <w:szCs w:val="20"/>
        </w:rPr>
        <w:t xml:space="preserve"> </w:t>
      </w:r>
      <w:r w:rsidRPr="004455AD">
        <w:rPr>
          <w:rFonts w:asciiTheme="minorBidi" w:hAnsiTheme="minorBidi" w:cstheme="minorBidi"/>
          <w:iCs/>
          <w:sz w:val="20"/>
          <w:szCs w:val="20"/>
        </w:rPr>
        <w:t>One must not visit the sick during the first three hours of the day, — for every invalid's</w:t>
      </w:r>
      <w:r>
        <w:rPr>
          <w:rFonts w:asciiTheme="minorBidi" w:hAnsiTheme="minorBidi" w:cstheme="minorBidi"/>
          <w:iCs/>
          <w:sz w:val="20"/>
          <w:szCs w:val="20"/>
        </w:rPr>
        <w:t xml:space="preserve"> </w:t>
      </w:r>
      <w:r w:rsidRPr="004455AD">
        <w:rPr>
          <w:rFonts w:asciiTheme="minorBidi" w:hAnsiTheme="minorBidi" w:cstheme="minorBidi"/>
          <w:iCs/>
          <w:sz w:val="20"/>
          <w:szCs w:val="20"/>
        </w:rPr>
        <w:t>illness is alleviated in the morning and [consequently] one will not trouble himself to pray</w:t>
      </w:r>
      <w:r>
        <w:rPr>
          <w:rFonts w:asciiTheme="minorBidi" w:hAnsiTheme="minorBidi" w:cstheme="minorBidi"/>
          <w:iCs/>
          <w:sz w:val="20"/>
          <w:szCs w:val="20"/>
        </w:rPr>
        <w:t xml:space="preserve"> </w:t>
      </w:r>
      <w:r w:rsidRPr="004455AD">
        <w:rPr>
          <w:rFonts w:asciiTheme="minorBidi" w:hAnsiTheme="minorBidi" w:cstheme="minorBidi"/>
          <w:iCs/>
          <w:sz w:val="20"/>
          <w:szCs w:val="20"/>
        </w:rPr>
        <w:t xml:space="preserve">for </w:t>
      </w:r>
      <w:r w:rsidRPr="004455AD">
        <w:rPr>
          <w:rFonts w:asciiTheme="minorBidi" w:hAnsiTheme="minorBidi" w:cstheme="minorBidi"/>
          <w:iCs/>
          <w:sz w:val="20"/>
          <w:szCs w:val="20"/>
        </w:rPr>
        <w:lastRenderedPageBreak/>
        <w:t>him; and not during the last three hours of the day, — for then his illness grows worse</w:t>
      </w:r>
      <w:r>
        <w:rPr>
          <w:rFonts w:asciiTheme="minorBidi" w:hAnsiTheme="minorBidi" w:cstheme="minorBidi"/>
          <w:iCs/>
          <w:sz w:val="20"/>
          <w:szCs w:val="20"/>
        </w:rPr>
        <w:t xml:space="preserve"> </w:t>
      </w:r>
      <w:r w:rsidRPr="004455AD">
        <w:rPr>
          <w:rFonts w:asciiTheme="minorBidi" w:hAnsiTheme="minorBidi" w:cstheme="minorBidi"/>
          <w:iCs/>
          <w:sz w:val="20"/>
          <w:szCs w:val="20"/>
        </w:rPr>
        <w:t>and one will give up hope to pray for him.</w:t>
      </w:r>
    </w:p>
    <w:p w14:paraId="3035A6DD" w14:textId="6D53A2B6" w:rsidR="004455AD" w:rsidRPr="00ED3EE6" w:rsidRDefault="004455AD" w:rsidP="00527C87">
      <w:pPr>
        <w:spacing w:before="100" w:beforeAutospacing="1" w:after="100" w:afterAutospacing="1"/>
        <w:ind w:left="720"/>
        <w:rPr>
          <w:rFonts w:asciiTheme="minorBidi" w:hAnsiTheme="minorBidi" w:cstheme="minorBidi"/>
          <w:iCs/>
          <w:sz w:val="20"/>
          <w:szCs w:val="20"/>
          <w:u w:val="single"/>
        </w:rPr>
      </w:pPr>
      <w:r w:rsidRPr="00ED3EE6">
        <w:rPr>
          <w:rFonts w:asciiTheme="minorBidi" w:hAnsiTheme="minorBidi" w:cstheme="minorBidi"/>
          <w:iCs/>
          <w:sz w:val="20"/>
          <w:szCs w:val="20"/>
          <w:u w:val="single"/>
        </w:rPr>
        <w:t>Mishneh Torah</w:t>
      </w:r>
      <w:r w:rsidR="00CD1D7B">
        <w:rPr>
          <w:rFonts w:asciiTheme="minorBidi" w:hAnsiTheme="minorBidi" w:cstheme="minorBidi"/>
          <w:iCs/>
          <w:sz w:val="20"/>
          <w:szCs w:val="20"/>
          <w:u w:val="single"/>
        </w:rPr>
        <w:t xml:space="preserve"> [Maimonides]</w:t>
      </w:r>
      <w:r w:rsidRPr="00ED3EE6">
        <w:rPr>
          <w:rFonts w:asciiTheme="minorBidi" w:hAnsiTheme="minorBidi" w:cstheme="minorBidi"/>
          <w:iCs/>
          <w:sz w:val="20"/>
          <w:szCs w:val="20"/>
          <w:u w:val="single"/>
        </w:rPr>
        <w:t>, Mourning 14:1</w:t>
      </w:r>
    </w:p>
    <w:p w14:paraId="2CDC2C5C" w14:textId="3D4A471B" w:rsidR="004455AD" w:rsidRPr="004455AD" w:rsidRDefault="004455AD" w:rsidP="000B6774">
      <w:pPr>
        <w:pStyle w:val="ListParagraph"/>
        <w:spacing w:before="100" w:beforeAutospacing="1" w:after="100" w:afterAutospacing="1"/>
        <w:ind w:left="1800"/>
        <w:rPr>
          <w:rFonts w:asciiTheme="minorBidi" w:hAnsiTheme="minorBidi" w:cstheme="minorBidi"/>
          <w:iCs/>
          <w:sz w:val="20"/>
          <w:szCs w:val="20"/>
        </w:rPr>
      </w:pPr>
      <w:r w:rsidRPr="004455AD">
        <w:rPr>
          <w:rFonts w:asciiTheme="minorBidi" w:hAnsiTheme="minorBidi" w:cstheme="minorBidi"/>
          <w:iCs/>
          <w:sz w:val="20"/>
          <w:szCs w:val="20"/>
        </w:rPr>
        <w:t xml:space="preserve">It is a rabbinic positive precept to visit the sick, comfort the mourners, escort the </w:t>
      </w:r>
      <w:r>
        <w:rPr>
          <w:rFonts w:asciiTheme="minorBidi" w:hAnsiTheme="minorBidi" w:cstheme="minorBidi"/>
          <w:iCs/>
          <w:sz w:val="20"/>
          <w:szCs w:val="20"/>
        </w:rPr>
        <w:t>d</w:t>
      </w:r>
      <w:r w:rsidRPr="004455AD">
        <w:rPr>
          <w:rFonts w:asciiTheme="minorBidi" w:hAnsiTheme="minorBidi" w:cstheme="minorBidi"/>
          <w:iCs/>
          <w:sz w:val="20"/>
          <w:szCs w:val="20"/>
        </w:rPr>
        <w:t>ead,</w:t>
      </w:r>
      <w:r>
        <w:rPr>
          <w:rFonts w:asciiTheme="minorBidi" w:hAnsiTheme="minorBidi" w:cstheme="minorBidi"/>
          <w:iCs/>
          <w:sz w:val="20"/>
          <w:szCs w:val="20"/>
        </w:rPr>
        <w:t xml:space="preserve"> </w:t>
      </w:r>
      <w:r w:rsidRPr="004455AD">
        <w:rPr>
          <w:rFonts w:asciiTheme="minorBidi" w:hAnsiTheme="minorBidi" w:cstheme="minorBidi"/>
          <w:iCs/>
          <w:sz w:val="20"/>
          <w:szCs w:val="20"/>
        </w:rPr>
        <w:t>dower the bride, accompany the [departing] guests — — as well as to cheer the bride and</w:t>
      </w:r>
      <w:r>
        <w:rPr>
          <w:rFonts w:asciiTheme="minorBidi" w:hAnsiTheme="minorBidi" w:cstheme="minorBidi"/>
          <w:iCs/>
          <w:sz w:val="20"/>
          <w:szCs w:val="20"/>
        </w:rPr>
        <w:t xml:space="preserve"> </w:t>
      </w:r>
      <w:r w:rsidRPr="004455AD">
        <w:rPr>
          <w:rFonts w:asciiTheme="minorBidi" w:hAnsiTheme="minorBidi" w:cstheme="minorBidi"/>
          <w:iCs/>
          <w:sz w:val="20"/>
          <w:szCs w:val="20"/>
        </w:rPr>
        <w:t>the groom, and to assist them in whatever they need.</w:t>
      </w:r>
    </w:p>
    <w:p w14:paraId="0079E6E4" w14:textId="3C7FF65C" w:rsidR="004455AD" w:rsidRDefault="004455AD" w:rsidP="00CD1D7B">
      <w:pPr>
        <w:spacing w:before="100" w:beforeAutospacing="1" w:after="100" w:afterAutospacing="1"/>
        <w:ind w:left="1800"/>
        <w:rPr>
          <w:rFonts w:asciiTheme="minorBidi" w:hAnsiTheme="minorBidi" w:cstheme="minorBidi"/>
          <w:iCs/>
          <w:sz w:val="20"/>
          <w:szCs w:val="20"/>
        </w:rPr>
      </w:pPr>
      <w:r w:rsidRPr="004455AD">
        <w:rPr>
          <w:rFonts w:asciiTheme="minorBidi" w:hAnsiTheme="minorBidi" w:cstheme="minorBidi"/>
          <w:iCs/>
          <w:sz w:val="20"/>
          <w:szCs w:val="20"/>
        </w:rPr>
        <w:t>Even though all these precepts are of</w:t>
      </w:r>
      <w:r>
        <w:rPr>
          <w:rFonts w:asciiTheme="minorBidi" w:hAnsiTheme="minorBidi" w:cstheme="minorBidi"/>
          <w:iCs/>
          <w:sz w:val="20"/>
          <w:szCs w:val="20"/>
        </w:rPr>
        <w:t xml:space="preserve"> </w:t>
      </w:r>
      <w:r w:rsidRPr="004455AD">
        <w:rPr>
          <w:rFonts w:asciiTheme="minorBidi" w:hAnsiTheme="minorBidi" w:cstheme="minorBidi"/>
          <w:iCs/>
          <w:sz w:val="20"/>
          <w:szCs w:val="20"/>
        </w:rPr>
        <w:t xml:space="preserve">rabbinic origin, they are implied in the </w:t>
      </w:r>
      <w:r w:rsidR="00CD1D7B">
        <w:rPr>
          <w:rFonts w:asciiTheme="minorBidi" w:hAnsiTheme="minorBidi" w:cstheme="minorBidi"/>
          <w:iCs/>
          <w:sz w:val="20"/>
          <w:szCs w:val="20"/>
        </w:rPr>
        <w:t>B</w:t>
      </w:r>
      <w:r w:rsidR="00CD1D7B" w:rsidRPr="004455AD">
        <w:rPr>
          <w:rFonts w:asciiTheme="minorBidi" w:hAnsiTheme="minorBidi" w:cstheme="minorBidi"/>
          <w:iCs/>
          <w:sz w:val="20"/>
          <w:szCs w:val="20"/>
        </w:rPr>
        <w:t xml:space="preserve">iblical </w:t>
      </w:r>
      <w:r w:rsidRPr="004455AD">
        <w:rPr>
          <w:rFonts w:asciiTheme="minorBidi" w:hAnsiTheme="minorBidi" w:cstheme="minorBidi"/>
          <w:iCs/>
          <w:sz w:val="20"/>
          <w:szCs w:val="20"/>
        </w:rPr>
        <w:t>verse: "You shall love your neighbor as</w:t>
      </w:r>
      <w:r>
        <w:rPr>
          <w:rFonts w:asciiTheme="minorBidi" w:hAnsiTheme="minorBidi" w:cstheme="minorBidi"/>
          <w:iCs/>
          <w:sz w:val="20"/>
          <w:szCs w:val="20"/>
        </w:rPr>
        <w:t xml:space="preserve"> </w:t>
      </w:r>
      <w:r w:rsidRPr="004455AD">
        <w:rPr>
          <w:rFonts w:asciiTheme="minorBidi" w:hAnsiTheme="minorBidi" w:cstheme="minorBidi"/>
          <w:iCs/>
          <w:sz w:val="20"/>
          <w:szCs w:val="20"/>
        </w:rPr>
        <w:t>yourself" (Leviticus 19:18); that is, whatever you would have others do to you, do to your</w:t>
      </w:r>
      <w:r>
        <w:rPr>
          <w:rFonts w:asciiTheme="minorBidi" w:hAnsiTheme="minorBidi" w:cstheme="minorBidi"/>
          <w:iCs/>
          <w:sz w:val="20"/>
          <w:szCs w:val="20"/>
        </w:rPr>
        <w:t xml:space="preserve"> </w:t>
      </w:r>
      <w:r w:rsidRPr="004455AD">
        <w:rPr>
          <w:rFonts w:asciiTheme="minorBidi" w:hAnsiTheme="minorBidi" w:cstheme="minorBidi"/>
          <w:iCs/>
          <w:sz w:val="20"/>
          <w:szCs w:val="20"/>
        </w:rPr>
        <w:t>brothers in Torah and precepts.</w:t>
      </w:r>
    </w:p>
    <w:p w14:paraId="2358FCCC" w14:textId="77777777" w:rsidR="004455AD" w:rsidRDefault="004455AD" w:rsidP="00E70B96">
      <w:pPr>
        <w:pStyle w:val="ListParagraph"/>
        <w:rPr>
          <w:rFonts w:asciiTheme="minorBidi" w:hAnsiTheme="minorBidi" w:cstheme="minorBidi"/>
          <w:iCs/>
          <w:sz w:val="20"/>
          <w:szCs w:val="20"/>
        </w:rPr>
      </w:pPr>
    </w:p>
    <w:p w14:paraId="6AFE255E" w14:textId="5AF60F62" w:rsidR="00253BA7" w:rsidRDefault="00E70B96" w:rsidP="00CD1D7B">
      <w:pPr>
        <w:pStyle w:val="ListParagraph"/>
        <w:rPr>
          <w:rFonts w:asciiTheme="minorBidi" w:hAnsiTheme="minorBidi" w:cstheme="minorBidi"/>
          <w:iCs/>
          <w:sz w:val="20"/>
          <w:szCs w:val="20"/>
        </w:rPr>
      </w:pPr>
      <w:r>
        <w:rPr>
          <w:rFonts w:asciiTheme="minorBidi" w:hAnsiTheme="minorBidi" w:cstheme="minorBidi"/>
          <w:iCs/>
          <w:sz w:val="20"/>
          <w:szCs w:val="20"/>
        </w:rPr>
        <w:t xml:space="preserve">Based on the above it is </w:t>
      </w:r>
      <w:r w:rsidR="000B6774">
        <w:rPr>
          <w:rFonts w:asciiTheme="minorBidi" w:hAnsiTheme="minorBidi" w:cstheme="minorBidi"/>
          <w:iCs/>
          <w:sz w:val="20"/>
          <w:szCs w:val="20"/>
        </w:rPr>
        <w:t xml:space="preserve">Patient’s </w:t>
      </w:r>
      <w:r w:rsidR="00ED3EE6">
        <w:rPr>
          <w:rFonts w:asciiTheme="minorBidi" w:hAnsiTheme="minorBidi" w:cstheme="minorBidi"/>
          <w:iCs/>
          <w:sz w:val="20"/>
          <w:szCs w:val="20"/>
        </w:rPr>
        <w:t xml:space="preserve">sincere religious belief and healthcare </w:t>
      </w:r>
      <w:r w:rsidR="000B6774">
        <w:rPr>
          <w:rFonts w:asciiTheme="minorBidi" w:hAnsiTheme="minorBidi" w:cstheme="minorBidi"/>
          <w:iCs/>
          <w:sz w:val="20"/>
          <w:szCs w:val="20"/>
        </w:rPr>
        <w:t xml:space="preserve">directive that in accordance with Jewish law, </w:t>
      </w:r>
      <w:r>
        <w:rPr>
          <w:rFonts w:asciiTheme="minorBidi" w:hAnsiTheme="minorBidi" w:cstheme="minorBidi"/>
          <w:iCs/>
          <w:sz w:val="20"/>
          <w:szCs w:val="20"/>
        </w:rPr>
        <w:t xml:space="preserve">visiting the sick </w:t>
      </w:r>
      <w:r w:rsidR="00ED3EE6">
        <w:rPr>
          <w:rFonts w:asciiTheme="minorBidi" w:hAnsiTheme="minorBidi" w:cstheme="minorBidi"/>
          <w:iCs/>
          <w:sz w:val="20"/>
          <w:szCs w:val="20"/>
        </w:rPr>
        <w:t xml:space="preserve">must be viewed as </w:t>
      </w:r>
      <w:r>
        <w:rPr>
          <w:rFonts w:asciiTheme="minorBidi" w:hAnsiTheme="minorBidi" w:cstheme="minorBidi"/>
          <w:iCs/>
          <w:sz w:val="20"/>
          <w:szCs w:val="20"/>
        </w:rPr>
        <w:t>a potentially life</w:t>
      </w:r>
      <w:r w:rsidR="00CD1D7B">
        <w:rPr>
          <w:rFonts w:asciiTheme="minorBidi" w:hAnsiTheme="minorBidi" w:cstheme="minorBidi"/>
          <w:iCs/>
          <w:sz w:val="20"/>
          <w:szCs w:val="20"/>
        </w:rPr>
        <w:t>-</w:t>
      </w:r>
      <w:r>
        <w:rPr>
          <w:rFonts w:asciiTheme="minorBidi" w:hAnsiTheme="minorBidi" w:cstheme="minorBidi"/>
          <w:iCs/>
          <w:sz w:val="20"/>
          <w:szCs w:val="20"/>
        </w:rPr>
        <w:t xml:space="preserve">saving activity </w:t>
      </w:r>
      <w:r w:rsidR="008A4D21">
        <w:rPr>
          <w:rFonts w:asciiTheme="minorBidi" w:hAnsiTheme="minorBidi" w:cstheme="minorBidi"/>
          <w:iCs/>
          <w:sz w:val="20"/>
          <w:szCs w:val="20"/>
        </w:rPr>
        <w:t>to the benefit of Patient</w:t>
      </w:r>
      <w:r w:rsidR="00CD1D7B">
        <w:rPr>
          <w:rFonts w:asciiTheme="minorBidi" w:hAnsiTheme="minorBidi" w:cstheme="minorBidi"/>
          <w:iCs/>
          <w:sz w:val="20"/>
          <w:szCs w:val="20"/>
        </w:rPr>
        <w:t>,</w:t>
      </w:r>
      <w:r w:rsidR="008A4D21">
        <w:rPr>
          <w:rFonts w:asciiTheme="minorBidi" w:hAnsiTheme="minorBidi" w:cstheme="minorBidi"/>
          <w:iCs/>
          <w:sz w:val="20"/>
          <w:szCs w:val="20"/>
        </w:rPr>
        <w:t xml:space="preserve"> </w:t>
      </w:r>
      <w:r>
        <w:rPr>
          <w:rFonts w:asciiTheme="minorBidi" w:hAnsiTheme="minorBidi" w:cstheme="minorBidi"/>
          <w:iCs/>
          <w:sz w:val="20"/>
          <w:szCs w:val="20"/>
        </w:rPr>
        <w:t xml:space="preserve">and failure to visit </w:t>
      </w:r>
      <w:r w:rsidR="00ED3EE6">
        <w:rPr>
          <w:rFonts w:asciiTheme="minorBidi" w:hAnsiTheme="minorBidi" w:cstheme="minorBidi"/>
          <w:iCs/>
          <w:sz w:val="20"/>
          <w:szCs w:val="20"/>
        </w:rPr>
        <w:t xml:space="preserve">or </w:t>
      </w:r>
      <w:r w:rsidR="00CD1D7B">
        <w:rPr>
          <w:rFonts w:asciiTheme="minorBidi" w:hAnsiTheme="minorBidi" w:cstheme="minorBidi"/>
          <w:iCs/>
          <w:sz w:val="20"/>
          <w:szCs w:val="20"/>
        </w:rPr>
        <w:t xml:space="preserve">denying </w:t>
      </w:r>
      <w:r w:rsidR="00ED3EE6">
        <w:rPr>
          <w:rFonts w:asciiTheme="minorBidi" w:hAnsiTheme="minorBidi" w:cstheme="minorBidi"/>
          <w:iCs/>
          <w:sz w:val="20"/>
          <w:szCs w:val="20"/>
        </w:rPr>
        <w:t>the Patient visits from his family, m</w:t>
      </w:r>
      <w:r>
        <w:rPr>
          <w:rFonts w:asciiTheme="minorBidi" w:hAnsiTheme="minorBidi" w:cstheme="minorBidi"/>
          <w:iCs/>
          <w:sz w:val="20"/>
          <w:szCs w:val="20"/>
        </w:rPr>
        <w:t xml:space="preserve">ay </w:t>
      </w:r>
      <w:r w:rsidR="00ED3EE6">
        <w:rPr>
          <w:rFonts w:asciiTheme="minorBidi" w:hAnsiTheme="minorBidi" w:cstheme="minorBidi"/>
          <w:iCs/>
          <w:sz w:val="20"/>
          <w:szCs w:val="20"/>
        </w:rPr>
        <w:t xml:space="preserve">directly </w:t>
      </w:r>
      <w:r>
        <w:rPr>
          <w:rFonts w:asciiTheme="minorBidi" w:hAnsiTheme="minorBidi" w:cstheme="minorBidi"/>
          <w:iCs/>
          <w:sz w:val="20"/>
          <w:szCs w:val="20"/>
        </w:rPr>
        <w:t xml:space="preserve">contribute to the patient’s death.  </w:t>
      </w:r>
      <w:r w:rsidR="004455AD">
        <w:rPr>
          <w:rFonts w:asciiTheme="minorBidi" w:hAnsiTheme="minorBidi" w:cstheme="minorBidi"/>
          <w:iCs/>
          <w:sz w:val="20"/>
          <w:szCs w:val="20"/>
        </w:rPr>
        <w:t xml:space="preserve">Visiting the </w:t>
      </w:r>
      <w:r w:rsidR="000B6774">
        <w:rPr>
          <w:rFonts w:asciiTheme="minorBidi" w:hAnsiTheme="minorBidi" w:cstheme="minorBidi"/>
          <w:iCs/>
          <w:sz w:val="20"/>
          <w:szCs w:val="20"/>
        </w:rPr>
        <w:t xml:space="preserve">Patient fulfils </w:t>
      </w:r>
      <w:r w:rsidR="004455AD">
        <w:rPr>
          <w:rFonts w:asciiTheme="minorBidi" w:hAnsiTheme="minorBidi" w:cstheme="minorBidi"/>
          <w:iCs/>
          <w:sz w:val="20"/>
          <w:szCs w:val="20"/>
        </w:rPr>
        <w:t xml:space="preserve">multiple purposes, including helping </w:t>
      </w:r>
      <w:r w:rsidR="008A4D21">
        <w:rPr>
          <w:rFonts w:asciiTheme="minorBidi" w:hAnsiTheme="minorBidi" w:cstheme="minorBidi"/>
          <w:iCs/>
          <w:sz w:val="20"/>
          <w:szCs w:val="20"/>
        </w:rPr>
        <w:t xml:space="preserve">Patient </w:t>
      </w:r>
      <w:r w:rsidR="004455AD">
        <w:rPr>
          <w:rFonts w:asciiTheme="minorBidi" w:hAnsiTheme="minorBidi" w:cstheme="minorBidi"/>
          <w:iCs/>
          <w:sz w:val="20"/>
          <w:szCs w:val="20"/>
        </w:rPr>
        <w:t xml:space="preserve">with food, water and personal care, encouraging </w:t>
      </w:r>
      <w:r w:rsidR="008A4D21">
        <w:rPr>
          <w:rFonts w:asciiTheme="minorBidi" w:hAnsiTheme="minorBidi" w:cstheme="minorBidi"/>
          <w:iCs/>
          <w:sz w:val="20"/>
          <w:szCs w:val="20"/>
        </w:rPr>
        <w:t>P</w:t>
      </w:r>
      <w:r w:rsidR="004455AD">
        <w:rPr>
          <w:rFonts w:asciiTheme="minorBidi" w:hAnsiTheme="minorBidi" w:cstheme="minorBidi"/>
          <w:iCs/>
          <w:sz w:val="20"/>
          <w:szCs w:val="20"/>
        </w:rPr>
        <w:t xml:space="preserve">atient and praying for the </w:t>
      </w:r>
      <w:r w:rsidR="000B6774">
        <w:rPr>
          <w:rFonts w:asciiTheme="minorBidi" w:hAnsiTheme="minorBidi" w:cstheme="minorBidi"/>
          <w:iCs/>
          <w:sz w:val="20"/>
          <w:szCs w:val="20"/>
        </w:rPr>
        <w:t>P</w:t>
      </w:r>
      <w:r w:rsidR="004455AD">
        <w:rPr>
          <w:rFonts w:asciiTheme="minorBidi" w:hAnsiTheme="minorBidi" w:cstheme="minorBidi"/>
          <w:iCs/>
          <w:sz w:val="20"/>
          <w:szCs w:val="20"/>
        </w:rPr>
        <w:t xml:space="preserve">atient. </w:t>
      </w:r>
    </w:p>
    <w:p w14:paraId="5432A5A1" w14:textId="36090674" w:rsidR="004455AD" w:rsidRDefault="004455AD" w:rsidP="00E70B96">
      <w:pPr>
        <w:pStyle w:val="ListParagraph"/>
        <w:rPr>
          <w:rFonts w:asciiTheme="minorBidi" w:hAnsiTheme="minorBidi" w:cstheme="minorBidi"/>
          <w:iCs/>
          <w:sz w:val="20"/>
          <w:szCs w:val="20"/>
        </w:rPr>
      </w:pPr>
    </w:p>
    <w:p w14:paraId="7EFAC5D2" w14:textId="77777777" w:rsidR="000B6774" w:rsidRDefault="004455AD" w:rsidP="00E70B96">
      <w:pPr>
        <w:pStyle w:val="ListParagraph"/>
        <w:rPr>
          <w:rFonts w:asciiTheme="minorBidi" w:hAnsiTheme="minorBidi" w:cstheme="minorBidi"/>
          <w:iCs/>
          <w:sz w:val="20"/>
          <w:szCs w:val="20"/>
        </w:rPr>
      </w:pPr>
      <w:r>
        <w:rPr>
          <w:rFonts w:asciiTheme="minorBidi" w:hAnsiTheme="minorBidi" w:cstheme="minorBidi"/>
          <w:iCs/>
          <w:sz w:val="20"/>
          <w:szCs w:val="20"/>
        </w:rPr>
        <w:t>According to modern rabbin</w:t>
      </w:r>
      <w:r w:rsidR="000B6774">
        <w:rPr>
          <w:rFonts w:asciiTheme="minorBidi" w:hAnsiTheme="minorBidi" w:cstheme="minorBidi"/>
          <w:iCs/>
          <w:sz w:val="20"/>
          <w:szCs w:val="20"/>
        </w:rPr>
        <w:t>ical rulings, w</w:t>
      </w:r>
      <w:r>
        <w:rPr>
          <w:rFonts w:asciiTheme="minorBidi" w:hAnsiTheme="minorBidi" w:cstheme="minorBidi"/>
          <w:iCs/>
          <w:sz w:val="20"/>
          <w:szCs w:val="20"/>
        </w:rPr>
        <w:t xml:space="preserve">hile the deed of visiting the sick can at certain times be fulfilled by telephone (or audio/video connection), it cannot be fulfilled solely by telephone. </w:t>
      </w:r>
    </w:p>
    <w:p w14:paraId="6361D00E" w14:textId="77777777" w:rsidR="000B6774" w:rsidRDefault="000B6774" w:rsidP="00E70B96">
      <w:pPr>
        <w:pStyle w:val="ListParagraph"/>
        <w:rPr>
          <w:rFonts w:asciiTheme="minorBidi" w:hAnsiTheme="minorBidi" w:cstheme="minorBidi"/>
          <w:iCs/>
          <w:sz w:val="20"/>
          <w:szCs w:val="20"/>
        </w:rPr>
      </w:pPr>
    </w:p>
    <w:p w14:paraId="13495860" w14:textId="3DE74564" w:rsidR="004455AD" w:rsidRDefault="000B6774" w:rsidP="00E70B96">
      <w:pPr>
        <w:pStyle w:val="ListParagraph"/>
        <w:rPr>
          <w:rFonts w:asciiTheme="minorBidi" w:hAnsiTheme="minorBidi" w:cstheme="minorBidi"/>
          <w:iCs/>
          <w:sz w:val="20"/>
          <w:szCs w:val="20"/>
        </w:rPr>
      </w:pPr>
      <w:r>
        <w:rPr>
          <w:rFonts w:asciiTheme="minorBidi" w:hAnsiTheme="minorBidi" w:cstheme="minorBidi"/>
          <w:iCs/>
          <w:sz w:val="20"/>
          <w:szCs w:val="20"/>
        </w:rPr>
        <w:t xml:space="preserve">Therefore, it is Patient’s healthcare directive that </w:t>
      </w:r>
      <w:r w:rsidR="004C4B91">
        <w:rPr>
          <w:rFonts w:asciiTheme="minorBidi" w:hAnsiTheme="minorBidi" w:cstheme="minorBidi"/>
          <w:iCs/>
          <w:sz w:val="20"/>
          <w:szCs w:val="20"/>
        </w:rPr>
        <w:t>Patient’s</w:t>
      </w:r>
      <w:r w:rsidR="00BF553E">
        <w:rPr>
          <w:rFonts w:asciiTheme="minorBidi" w:hAnsiTheme="minorBidi" w:cstheme="minorBidi"/>
          <w:iCs/>
          <w:sz w:val="20"/>
          <w:szCs w:val="20"/>
        </w:rPr>
        <w:t xml:space="preserve"> family be permitted to be at </w:t>
      </w:r>
      <w:r w:rsidR="004C4B91">
        <w:rPr>
          <w:rFonts w:asciiTheme="minorBidi" w:hAnsiTheme="minorBidi" w:cstheme="minorBidi"/>
          <w:iCs/>
          <w:sz w:val="20"/>
          <w:szCs w:val="20"/>
        </w:rPr>
        <w:t>Patient’s</w:t>
      </w:r>
      <w:r w:rsidR="00BF553E">
        <w:rPr>
          <w:rFonts w:asciiTheme="minorBidi" w:hAnsiTheme="minorBidi" w:cstheme="minorBidi"/>
          <w:iCs/>
          <w:sz w:val="20"/>
          <w:szCs w:val="20"/>
        </w:rPr>
        <w:t xml:space="preserve"> bedside 24/7.  I</w:t>
      </w:r>
      <w:r>
        <w:rPr>
          <w:rFonts w:asciiTheme="minorBidi" w:hAnsiTheme="minorBidi" w:cstheme="minorBidi"/>
          <w:iCs/>
          <w:sz w:val="20"/>
          <w:szCs w:val="20"/>
        </w:rPr>
        <w:t xml:space="preserve">n person visitation </w:t>
      </w:r>
      <w:r w:rsidR="008A4D21">
        <w:rPr>
          <w:rFonts w:asciiTheme="minorBidi" w:hAnsiTheme="minorBidi" w:cstheme="minorBidi"/>
          <w:iCs/>
          <w:sz w:val="20"/>
          <w:szCs w:val="20"/>
        </w:rPr>
        <w:t xml:space="preserve">must </w:t>
      </w:r>
      <w:r>
        <w:rPr>
          <w:rFonts w:asciiTheme="minorBidi" w:hAnsiTheme="minorBidi" w:cstheme="minorBidi"/>
          <w:iCs/>
          <w:sz w:val="20"/>
          <w:szCs w:val="20"/>
        </w:rPr>
        <w:t>always be preferred</w:t>
      </w:r>
      <w:r w:rsidR="008A4D21">
        <w:rPr>
          <w:rFonts w:asciiTheme="minorBidi" w:hAnsiTheme="minorBidi" w:cstheme="minorBidi"/>
          <w:iCs/>
          <w:sz w:val="20"/>
          <w:szCs w:val="20"/>
        </w:rPr>
        <w:t xml:space="preserve"> and must be allowed to the maximum extent possible under the law, without arbitrary interference in the form of hospital policy</w:t>
      </w:r>
      <w:r w:rsidR="004C4B91">
        <w:rPr>
          <w:rFonts w:asciiTheme="minorBidi" w:hAnsiTheme="minorBidi" w:cstheme="minorBidi"/>
          <w:iCs/>
          <w:sz w:val="20"/>
          <w:szCs w:val="20"/>
        </w:rPr>
        <w:t xml:space="preserve"> unsupported by law, rule or regulation</w:t>
      </w:r>
      <w:r w:rsidR="008A4D21">
        <w:rPr>
          <w:rFonts w:asciiTheme="minorBidi" w:hAnsiTheme="minorBidi" w:cstheme="minorBidi"/>
          <w:iCs/>
          <w:sz w:val="20"/>
          <w:szCs w:val="20"/>
        </w:rPr>
        <w:t xml:space="preserve">. </w:t>
      </w:r>
      <w:r w:rsidR="00A35EDF">
        <w:rPr>
          <w:rFonts w:asciiTheme="minorBidi" w:hAnsiTheme="minorBidi" w:cstheme="minorBidi"/>
          <w:iCs/>
          <w:sz w:val="20"/>
          <w:szCs w:val="20"/>
        </w:rPr>
        <w:t xml:space="preserve">In addition to in personal presence at the bedside, it is Patient’s </w:t>
      </w:r>
      <w:r w:rsidR="00092C34">
        <w:rPr>
          <w:rFonts w:asciiTheme="minorBidi" w:hAnsiTheme="minorBidi" w:cstheme="minorBidi"/>
          <w:iCs/>
          <w:sz w:val="20"/>
          <w:szCs w:val="20"/>
        </w:rPr>
        <w:t xml:space="preserve">healthcare </w:t>
      </w:r>
      <w:r w:rsidR="00A35EDF">
        <w:rPr>
          <w:rFonts w:asciiTheme="minorBidi" w:hAnsiTheme="minorBidi" w:cstheme="minorBidi"/>
          <w:iCs/>
          <w:sz w:val="20"/>
          <w:szCs w:val="20"/>
        </w:rPr>
        <w:t>decision that an ongoing a</w:t>
      </w:r>
      <w:r w:rsidR="008A4D21">
        <w:rPr>
          <w:rFonts w:asciiTheme="minorBidi" w:hAnsiTheme="minorBidi" w:cstheme="minorBidi"/>
          <w:iCs/>
          <w:sz w:val="20"/>
          <w:szCs w:val="20"/>
        </w:rPr>
        <w:t>u</w:t>
      </w:r>
      <w:r>
        <w:rPr>
          <w:rFonts w:asciiTheme="minorBidi" w:hAnsiTheme="minorBidi" w:cstheme="minorBidi"/>
          <w:iCs/>
          <w:sz w:val="20"/>
          <w:szCs w:val="20"/>
        </w:rPr>
        <w:t>dio/visual connection</w:t>
      </w:r>
      <w:r w:rsidR="00A35EDF">
        <w:rPr>
          <w:rFonts w:asciiTheme="minorBidi" w:hAnsiTheme="minorBidi" w:cstheme="minorBidi"/>
          <w:iCs/>
          <w:sz w:val="20"/>
          <w:szCs w:val="20"/>
        </w:rPr>
        <w:t xml:space="preserve"> via </w:t>
      </w:r>
      <w:r w:rsidR="008A4D21">
        <w:rPr>
          <w:rFonts w:asciiTheme="minorBidi" w:hAnsiTheme="minorBidi" w:cstheme="minorBidi"/>
          <w:iCs/>
          <w:sz w:val="20"/>
          <w:szCs w:val="20"/>
        </w:rPr>
        <w:t>WellTab</w:t>
      </w:r>
      <w:r w:rsidR="00A35EDF">
        <w:rPr>
          <w:rFonts w:asciiTheme="minorBidi" w:hAnsiTheme="minorBidi" w:cstheme="minorBidi"/>
          <w:iCs/>
          <w:sz w:val="20"/>
          <w:szCs w:val="20"/>
        </w:rPr>
        <w:t xml:space="preserve"> be used at all times to </w:t>
      </w:r>
      <w:r w:rsidR="00092C34">
        <w:rPr>
          <w:rFonts w:asciiTheme="minorBidi" w:hAnsiTheme="minorBidi" w:cstheme="minorBidi"/>
          <w:iCs/>
          <w:sz w:val="20"/>
          <w:szCs w:val="20"/>
        </w:rPr>
        <w:t xml:space="preserve">allow ongoing contact between the Patient and his healthcare proxies as well as in order to </w:t>
      </w:r>
      <w:r w:rsidR="00A35EDF">
        <w:rPr>
          <w:rFonts w:asciiTheme="minorBidi" w:hAnsiTheme="minorBidi" w:cstheme="minorBidi"/>
          <w:iCs/>
          <w:sz w:val="20"/>
          <w:szCs w:val="20"/>
        </w:rPr>
        <w:t xml:space="preserve">maximize the connection of Patient with his family environment and loved ones. WellTab may only be disconnected </w:t>
      </w:r>
      <w:r w:rsidR="00BF553E">
        <w:rPr>
          <w:rFonts w:asciiTheme="minorBidi" w:hAnsiTheme="minorBidi" w:cstheme="minorBidi"/>
          <w:iCs/>
          <w:sz w:val="20"/>
          <w:szCs w:val="20"/>
        </w:rPr>
        <w:t xml:space="preserve">with </w:t>
      </w:r>
      <w:r w:rsidR="008A4D21">
        <w:rPr>
          <w:rFonts w:asciiTheme="minorBidi" w:hAnsiTheme="minorBidi" w:cstheme="minorBidi"/>
          <w:iCs/>
          <w:sz w:val="20"/>
          <w:szCs w:val="20"/>
        </w:rPr>
        <w:t>Patient</w:t>
      </w:r>
      <w:r w:rsidR="00CD1D7B">
        <w:rPr>
          <w:rFonts w:asciiTheme="minorBidi" w:hAnsiTheme="minorBidi" w:cstheme="minorBidi"/>
          <w:iCs/>
          <w:sz w:val="20"/>
          <w:szCs w:val="20"/>
        </w:rPr>
        <w:t>’s</w:t>
      </w:r>
      <w:r w:rsidR="008A4D21">
        <w:rPr>
          <w:rFonts w:asciiTheme="minorBidi" w:hAnsiTheme="minorBidi" w:cstheme="minorBidi"/>
          <w:iCs/>
          <w:sz w:val="20"/>
          <w:szCs w:val="20"/>
        </w:rPr>
        <w:t xml:space="preserve"> or </w:t>
      </w:r>
      <w:r w:rsidR="00BF553E">
        <w:rPr>
          <w:rFonts w:asciiTheme="minorBidi" w:hAnsiTheme="minorBidi" w:cstheme="minorBidi"/>
          <w:iCs/>
          <w:sz w:val="20"/>
          <w:szCs w:val="20"/>
        </w:rPr>
        <w:t>Proxy’s approval</w:t>
      </w:r>
      <w:r>
        <w:rPr>
          <w:rFonts w:asciiTheme="minorBidi" w:hAnsiTheme="minorBidi" w:cstheme="minorBidi"/>
          <w:iCs/>
          <w:sz w:val="20"/>
          <w:szCs w:val="20"/>
        </w:rPr>
        <w:t xml:space="preserve">. </w:t>
      </w:r>
    </w:p>
    <w:p w14:paraId="2E67DD45" w14:textId="61A07E53" w:rsidR="000B6774" w:rsidRDefault="000B6774" w:rsidP="00E70B96">
      <w:pPr>
        <w:pStyle w:val="ListParagraph"/>
        <w:rPr>
          <w:rFonts w:asciiTheme="minorBidi" w:hAnsiTheme="minorBidi" w:cstheme="minorBidi"/>
          <w:iCs/>
          <w:sz w:val="20"/>
          <w:szCs w:val="20"/>
        </w:rPr>
      </w:pPr>
    </w:p>
    <w:p w14:paraId="651B2352" w14:textId="245B9754" w:rsidR="000B6774" w:rsidRDefault="004C4B91" w:rsidP="00E70B96">
      <w:pPr>
        <w:pStyle w:val="ListParagraph"/>
        <w:rPr>
          <w:rFonts w:asciiTheme="minorBidi" w:hAnsiTheme="minorBidi" w:cstheme="minorBidi"/>
          <w:iCs/>
          <w:sz w:val="20"/>
          <w:szCs w:val="20"/>
        </w:rPr>
      </w:pPr>
      <w:r>
        <w:rPr>
          <w:rFonts w:asciiTheme="minorBidi" w:hAnsiTheme="minorBidi" w:cstheme="minorBidi"/>
          <w:iCs/>
          <w:sz w:val="20"/>
          <w:szCs w:val="20"/>
        </w:rPr>
        <w:t xml:space="preserve">Patient and </w:t>
      </w:r>
      <w:r w:rsidR="00BF553E">
        <w:rPr>
          <w:rFonts w:asciiTheme="minorBidi" w:hAnsiTheme="minorBidi" w:cstheme="minorBidi"/>
          <w:iCs/>
          <w:sz w:val="20"/>
          <w:szCs w:val="20"/>
        </w:rPr>
        <w:t xml:space="preserve">Proxy </w:t>
      </w:r>
      <w:r>
        <w:rPr>
          <w:rFonts w:asciiTheme="minorBidi" w:hAnsiTheme="minorBidi" w:cstheme="minorBidi"/>
          <w:iCs/>
          <w:sz w:val="20"/>
          <w:szCs w:val="20"/>
        </w:rPr>
        <w:t xml:space="preserve">acknowledge </w:t>
      </w:r>
      <w:r w:rsidR="00BF553E">
        <w:rPr>
          <w:rFonts w:asciiTheme="minorBidi" w:hAnsiTheme="minorBidi" w:cstheme="minorBidi"/>
          <w:iCs/>
          <w:sz w:val="20"/>
          <w:szCs w:val="20"/>
        </w:rPr>
        <w:t xml:space="preserve">and confirm that </w:t>
      </w:r>
      <w:r w:rsidR="000B6774">
        <w:rPr>
          <w:rFonts w:asciiTheme="minorBidi" w:hAnsiTheme="minorBidi" w:cstheme="minorBidi"/>
          <w:iCs/>
          <w:sz w:val="20"/>
          <w:szCs w:val="20"/>
        </w:rPr>
        <w:t>Patient’s family will also comply with Jewish law in their visitation</w:t>
      </w:r>
      <w:r w:rsidR="00BF553E">
        <w:rPr>
          <w:rFonts w:asciiTheme="minorBidi" w:hAnsiTheme="minorBidi" w:cstheme="minorBidi"/>
          <w:iCs/>
          <w:sz w:val="20"/>
          <w:szCs w:val="20"/>
        </w:rPr>
        <w:t>, whether in person or through WellTab</w:t>
      </w:r>
      <w:r w:rsidR="000B6774">
        <w:rPr>
          <w:rFonts w:asciiTheme="minorBidi" w:hAnsiTheme="minorBidi" w:cstheme="minorBidi"/>
          <w:iCs/>
          <w:sz w:val="20"/>
          <w:szCs w:val="20"/>
        </w:rPr>
        <w:t xml:space="preserve">, </w:t>
      </w:r>
      <w:r w:rsidR="00BF553E">
        <w:rPr>
          <w:rFonts w:asciiTheme="minorBidi" w:hAnsiTheme="minorBidi" w:cstheme="minorBidi"/>
          <w:iCs/>
          <w:sz w:val="20"/>
          <w:szCs w:val="20"/>
        </w:rPr>
        <w:t xml:space="preserve">they will encourage the Patient and pray for </w:t>
      </w:r>
      <w:r w:rsidR="008A4D21">
        <w:rPr>
          <w:rFonts w:asciiTheme="minorBidi" w:hAnsiTheme="minorBidi" w:cstheme="minorBidi"/>
          <w:iCs/>
          <w:sz w:val="20"/>
          <w:szCs w:val="20"/>
        </w:rPr>
        <w:t>Patient</w:t>
      </w:r>
      <w:r w:rsidR="00BF553E">
        <w:rPr>
          <w:rFonts w:asciiTheme="minorBidi" w:hAnsiTheme="minorBidi" w:cstheme="minorBidi"/>
          <w:iCs/>
          <w:sz w:val="20"/>
          <w:szCs w:val="20"/>
        </w:rPr>
        <w:t xml:space="preserve"> while always taking care not to agitate the Patient or disturb </w:t>
      </w:r>
      <w:r w:rsidR="008A4D21">
        <w:rPr>
          <w:rFonts w:asciiTheme="minorBidi" w:hAnsiTheme="minorBidi" w:cstheme="minorBidi"/>
          <w:iCs/>
          <w:sz w:val="20"/>
          <w:szCs w:val="20"/>
        </w:rPr>
        <w:t>Patient w</w:t>
      </w:r>
      <w:r w:rsidR="00BF553E">
        <w:rPr>
          <w:rFonts w:asciiTheme="minorBidi" w:hAnsiTheme="minorBidi" w:cstheme="minorBidi"/>
          <w:iCs/>
          <w:sz w:val="20"/>
          <w:szCs w:val="20"/>
        </w:rPr>
        <w:t xml:space="preserve">hile </w:t>
      </w:r>
      <w:r w:rsidR="008A4D21">
        <w:rPr>
          <w:rFonts w:asciiTheme="minorBidi" w:hAnsiTheme="minorBidi" w:cstheme="minorBidi"/>
          <w:iCs/>
          <w:sz w:val="20"/>
          <w:szCs w:val="20"/>
        </w:rPr>
        <w:t>resting</w:t>
      </w:r>
      <w:r w:rsidR="00235D90">
        <w:rPr>
          <w:rFonts w:asciiTheme="minorBidi" w:hAnsiTheme="minorBidi" w:cstheme="minorBidi"/>
          <w:iCs/>
          <w:sz w:val="20"/>
          <w:szCs w:val="20"/>
        </w:rPr>
        <w:t>,</w:t>
      </w:r>
      <w:r w:rsidR="008A4D21">
        <w:rPr>
          <w:rFonts w:asciiTheme="minorBidi" w:hAnsiTheme="minorBidi" w:cstheme="minorBidi"/>
          <w:iCs/>
          <w:sz w:val="20"/>
          <w:szCs w:val="20"/>
        </w:rPr>
        <w:t xml:space="preserve"> and</w:t>
      </w:r>
      <w:r w:rsidR="00BF553E">
        <w:rPr>
          <w:rFonts w:asciiTheme="minorBidi" w:hAnsiTheme="minorBidi" w:cstheme="minorBidi"/>
          <w:iCs/>
          <w:sz w:val="20"/>
          <w:szCs w:val="20"/>
        </w:rPr>
        <w:t xml:space="preserve"> especially </w:t>
      </w:r>
      <w:r w:rsidR="000B6774">
        <w:rPr>
          <w:rFonts w:asciiTheme="minorBidi" w:hAnsiTheme="minorBidi" w:cstheme="minorBidi"/>
          <w:iCs/>
          <w:sz w:val="20"/>
          <w:szCs w:val="20"/>
        </w:rPr>
        <w:t>during the night.</w:t>
      </w:r>
    </w:p>
    <w:p w14:paraId="57FB2AD7" w14:textId="161CB400" w:rsidR="00B927E6" w:rsidRDefault="00B927E6">
      <w:pPr>
        <w:rPr>
          <w:rFonts w:asciiTheme="minorBidi" w:hAnsiTheme="minorBidi" w:cstheme="minorBidi"/>
          <w:iCs/>
          <w:sz w:val="20"/>
          <w:szCs w:val="20"/>
        </w:rPr>
      </w:pPr>
    </w:p>
    <w:p w14:paraId="0D82132B" w14:textId="77777777" w:rsidR="00B927E6" w:rsidRDefault="00B927E6" w:rsidP="00E70B96">
      <w:pPr>
        <w:pStyle w:val="ListParagraph"/>
        <w:rPr>
          <w:rFonts w:asciiTheme="minorBidi" w:hAnsiTheme="minorBidi" w:cstheme="minorBidi"/>
          <w:iCs/>
          <w:sz w:val="20"/>
          <w:szCs w:val="20"/>
        </w:rPr>
      </w:pPr>
    </w:p>
    <w:p w14:paraId="25A7FBA3" w14:textId="14C8BFE7" w:rsidR="008A4D21" w:rsidRDefault="008A4D21"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Signature of Patient (if has capacity): ______________________________   Date: _________________</w:t>
      </w:r>
    </w:p>
    <w:p w14:paraId="584020D0" w14:textId="485CF37C" w:rsidR="008A4D21" w:rsidRDefault="008A4D21" w:rsidP="00B927E6">
      <w:pPr>
        <w:pStyle w:val="ListParagraph"/>
        <w:ind w:left="0"/>
        <w:rPr>
          <w:rFonts w:asciiTheme="minorBidi" w:hAnsiTheme="minorBidi" w:cstheme="minorBidi"/>
          <w:iCs/>
          <w:sz w:val="20"/>
          <w:szCs w:val="20"/>
        </w:rPr>
      </w:pPr>
    </w:p>
    <w:p w14:paraId="30F5B630" w14:textId="77777777" w:rsidR="00527C87" w:rsidRDefault="00527C87" w:rsidP="00B927E6">
      <w:pPr>
        <w:pStyle w:val="ListParagraph"/>
        <w:ind w:left="0"/>
        <w:rPr>
          <w:rFonts w:asciiTheme="minorBidi" w:hAnsiTheme="minorBidi" w:cstheme="minorBidi"/>
          <w:iCs/>
          <w:sz w:val="20"/>
          <w:szCs w:val="20"/>
        </w:rPr>
      </w:pPr>
    </w:p>
    <w:p w14:paraId="0745CECF" w14:textId="3B879545"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Signature of Proxy: _</w:t>
      </w:r>
      <w:r w:rsidR="008A4D21">
        <w:rPr>
          <w:rFonts w:asciiTheme="minorBidi" w:hAnsiTheme="minorBidi" w:cstheme="minorBidi"/>
          <w:iCs/>
          <w:sz w:val="20"/>
          <w:szCs w:val="20"/>
        </w:rPr>
        <w:t>_________</w:t>
      </w:r>
      <w:r>
        <w:rPr>
          <w:rFonts w:asciiTheme="minorBidi" w:hAnsiTheme="minorBidi" w:cstheme="minorBidi"/>
          <w:iCs/>
          <w:sz w:val="20"/>
          <w:szCs w:val="20"/>
        </w:rPr>
        <w:t>__________________</w:t>
      </w:r>
      <w:r w:rsidR="00527C87">
        <w:rPr>
          <w:rFonts w:asciiTheme="minorBidi" w:hAnsiTheme="minorBidi" w:cstheme="minorBidi"/>
          <w:iCs/>
          <w:sz w:val="20"/>
          <w:szCs w:val="20"/>
        </w:rPr>
        <w:t>___</w:t>
      </w:r>
      <w:r>
        <w:rPr>
          <w:rFonts w:asciiTheme="minorBidi" w:hAnsiTheme="minorBidi" w:cstheme="minorBidi"/>
          <w:iCs/>
          <w:sz w:val="20"/>
          <w:szCs w:val="20"/>
        </w:rPr>
        <w:t>_____________   Date: _________________</w:t>
      </w:r>
    </w:p>
    <w:p w14:paraId="153AF0CF" w14:textId="35120C10" w:rsidR="00B927E6" w:rsidRDefault="00B927E6" w:rsidP="00B927E6">
      <w:pPr>
        <w:pStyle w:val="ListParagraph"/>
        <w:ind w:left="0"/>
        <w:rPr>
          <w:rFonts w:asciiTheme="minorBidi" w:hAnsiTheme="minorBidi" w:cstheme="minorBidi"/>
          <w:iCs/>
          <w:sz w:val="20"/>
          <w:szCs w:val="20"/>
        </w:rPr>
      </w:pPr>
    </w:p>
    <w:p w14:paraId="10658361" w14:textId="77777777" w:rsidR="008A4D21" w:rsidRDefault="008A4D21" w:rsidP="00B927E6">
      <w:pPr>
        <w:pStyle w:val="ListParagraph"/>
        <w:ind w:left="0"/>
        <w:rPr>
          <w:rFonts w:asciiTheme="minorBidi" w:hAnsiTheme="minorBidi" w:cstheme="minorBidi"/>
          <w:iCs/>
          <w:sz w:val="20"/>
          <w:szCs w:val="20"/>
        </w:rPr>
      </w:pPr>
    </w:p>
    <w:p w14:paraId="12545566" w14:textId="49B8DDE3" w:rsidR="00527C87" w:rsidRDefault="00527C87">
      <w:pPr>
        <w:rPr>
          <w:rFonts w:asciiTheme="minorBidi" w:hAnsiTheme="minorBidi" w:cstheme="minorBidi"/>
          <w:iCs/>
          <w:sz w:val="20"/>
          <w:szCs w:val="20"/>
        </w:rPr>
      </w:pPr>
      <w:r>
        <w:rPr>
          <w:rFonts w:asciiTheme="minorBidi" w:hAnsiTheme="minorBidi" w:cstheme="minorBidi"/>
          <w:iCs/>
          <w:sz w:val="20"/>
          <w:szCs w:val="20"/>
        </w:rPr>
        <w:br w:type="page"/>
      </w:r>
    </w:p>
    <w:p w14:paraId="54252355" w14:textId="77777777" w:rsidR="00527C87" w:rsidRDefault="00527C87">
      <w:pPr>
        <w:rPr>
          <w:rFonts w:asciiTheme="minorBidi" w:hAnsiTheme="minorBidi" w:cstheme="minorBidi"/>
          <w:iCs/>
          <w:sz w:val="20"/>
          <w:szCs w:val="20"/>
        </w:rPr>
      </w:pPr>
    </w:p>
    <w:p w14:paraId="4AD1A544" w14:textId="36BD2C2C"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 xml:space="preserve">Statement by Witnesses (must be 18+ years of age or older and cannot be </w:t>
      </w:r>
      <w:r w:rsidR="008A4D21">
        <w:rPr>
          <w:rFonts w:asciiTheme="minorBidi" w:hAnsiTheme="minorBidi" w:cstheme="minorBidi"/>
          <w:iCs/>
          <w:sz w:val="20"/>
          <w:szCs w:val="20"/>
        </w:rPr>
        <w:t xml:space="preserve">Proxy) </w:t>
      </w:r>
    </w:p>
    <w:p w14:paraId="39E2F81B" w14:textId="5355078A" w:rsidR="00B927E6" w:rsidRDefault="00B927E6" w:rsidP="00B927E6">
      <w:pPr>
        <w:pStyle w:val="ListParagraph"/>
        <w:ind w:left="0"/>
        <w:rPr>
          <w:rFonts w:asciiTheme="minorBidi" w:hAnsiTheme="minorBidi" w:cstheme="minorBidi"/>
          <w:iCs/>
          <w:sz w:val="20"/>
          <w:szCs w:val="20"/>
        </w:rPr>
      </w:pPr>
    </w:p>
    <w:p w14:paraId="000F09E9" w14:textId="6E349E53" w:rsidR="00B927E6" w:rsidRPr="00B927E6" w:rsidRDefault="00B927E6" w:rsidP="00B927E6">
      <w:pPr>
        <w:pStyle w:val="ListParagraph"/>
        <w:ind w:left="0"/>
        <w:rPr>
          <w:rFonts w:asciiTheme="minorBidi" w:hAnsiTheme="minorBidi" w:cstheme="minorBidi"/>
          <w:b/>
          <w:bCs/>
          <w:iCs/>
          <w:sz w:val="20"/>
          <w:szCs w:val="20"/>
        </w:rPr>
      </w:pPr>
      <w:r w:rsidRPr="00B927E6">
        <w:rPr>
          <w:rFonts w:asciiTheme="minorBidi" w:hAnsiTheme="minorBidi" w:cstheme="minorBidi"/>
          <w:b/>
          <w:bCs/>
          <w:iCs/>
          <w:sz w:val="20"/>
          <w:szCs w:val="20"/>
        </w:rPr>
        <w:t>Witness 1</w:t>
      </w:r>
    </w:p>
    <w:p w14:paraId="73AAD334" w14:textId="77777777" w:rsidR="00B927E6" w:rsidRDefault="00B927E6" w:rsidP="00B927E6">
      <w:pPr>
        <w:pStyle w:val="ListParagraph"/>
        <w:ind w:left="0"/>
        <w:rPr>
          <w:rFonts w:asciiTheme="minorBidi" w:hAnsiTheme="minorBidi" w:cstheme="minorBidi"/>
          <w:iCs/>
          <w:sz w:val="20"/>
          <w:szCs w:val="20"/>
        </w:rPr>
      </w:pPr>
    </w:p>
    <w:p w14:paraId="0ECB4316" w14:textId="1B0DD63F"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Date: __________________             Signature: _______________________________________</w:t>
      </w:r>
    </w:p>
    <w:p w14:paraId="5686032C" w14:textId="77777777" w:rsidR="00B927E6" w:rsidRDefault="00B927E6" w:rsidP="00B927E6">
      <w:pPr>
        <w:pStyle w:val="ListParagraph"/>
        <w:ind w:left="0"/>
        <w:rPr>
          <w:rFonts w:asciiTheme="minorBidi" w:hAnsiTheme="minorBidi" w:cstheme="minorBidi"/>
          <w:iCs/>
          <w:sz w:val="20"/>
          <w:szCs w:val="20"/>
        </w:rPr>
      </w:pPr>
    </w:p>
    <w:p w14:paraId="765FBE83" w14:textId="0F3CA6BD"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Name (print): __________________________________________________________________</w:t>
      </w:r>
    </w:p>
    <w:p w14:paraId="6092A9D9" w14:textId="758AC577" w:rsidR="00B927E6" w:rsidRDefault="00B927E6" w:rsidP="00B927E6">
      <w:pPr>
        <w:pStyle w:val="ListParagraph"/>
        <w:ind w:left="0"/>
        <w:rPr>
          <w:rFonts w:asciiTheme="minorBidi" w:hAnsiTheme="minorBidi" w:cstheme="minorBidi"/>
          <w:iCs/>
          <w:sz w:val="20"/>
          <w:szCs w:val="20"/>
        </w:rPr>
      </w:pPr>
    </w:p>
    <w:p w14:paraId="67C66C0D" w14:textId="2F9FC592" w:rsidR="00B927E6" w:rsidRDefault="00B927E6" w:rsidP="00B927E6">
      <w:pPr>
        <w:pStyle w:val="ListParagraph"/>
        <w:ind w:left="0"/>
        <w:rPr>
          <w:rFonts w:asciiTheme="minorBidi" w:hAnsiTheme="minorBidi" w:cstheme="minorBidi"/>
          <w:iCs/>
          <w:sz w:val="20"/>
          <w:szCs w:val="20"/>
        </w:rPr>
      </w:pPr>
      <w:r>
        <w:rPr>
          <w:rFonts w:asciiTheme="minorBidi" w:hAnsiTheme="minorBidi" w:cstheme="minorBidi"/>
          <w:iCs/>
          <w:sz w:val="20"/>
          <w:szCs w:val="20"/>
        </w:rPr>
        <w:t>Address: _____________________________________________________________________</w:t>
      </w:r>
    </w:p>
    <w:p w14:paraId="03552C29" w14:textId="77777777" w:rsidR="00B927E6" w:rsidRPr="00350D53" w:rsidRDefault="00B927E6" w:rsidP="00B927E6">
      <w:pPr>
        <w:pStyle w:val="ListParagraph"/>
        <w:ind w:left="0"/>
        <w:rPr>
          <w:rFonts w:asciiTheme="minorBidi" w:hAnsiTheme="minorBidi" w:cstheme="minorBidi"/>
          <w:iCs/>
          <w:sz w:val="20"/>
          <w:szCs w:val="20"/>
        </w:rPr>
      </w:pPr>
    </w:p>
    <w:p w14:paraId="03A08AB0" w14:textId="37CF3764" w:rsidR="00AA1DF4" w:rsidRDefault="00AA1DF4" w:rsidP="00253BA7">
      <w:pPr>
        <w:rPr>
          <w:rFonts w:asciiTheme="minorBidi" w:hAnsiTheme="minorBidi" w:cstheme="minorBidi"/>
          <w:iCs/>
          <w:sz w:val="20"/>
          <w:szCs w:val="20"/>
        </w:rPr>
      </w:pPr>
    </w:p>
    <w:p w14:paraId="685C714D" w14:textId="54B62EA7" w:rsidR="00BF553E" w:rsidRPr="00B927E6" w:rsidRDefault="00BF553E" w:rsidP="00BF553E">
      <w:pPr>
        <w:pStyle w:val="ListParagraph"/>
        <w:ind w:left="0"/>
        <w:rPr>
          <w:rFonts w:asciiTheme="minorBidi" w:hAnsiTheme="minorBidi" w:cstheme="minorBidi"/>
          <w:b/>
          <w:bCs/>
          <w:iCs/>
          <w:sz w:val="20"/>
          <w:szCs w:val="20"/>
        </w:rPr>
      </w:pPr>
      <w:r w:rsidRPr="00B927E6">
        <w:rPr>
          <w:rFonts w:asciiTheme="minorBidi" w:hAnsiTheme="minorBidi" w:cstheme="minorBidi"/>
          <w:b/>
          <w:bCs/>
          <w:iCs/>
          <w:sz w:val="20"/>
          <w:szCs w:val="20"/>
        </w:rPr>
        <w:t xml:space="preserve">Witness </w:t>
      </w:r>
      <w:r>
        <w:rPr>
          <w:rFonts w:asciiTheme="minorBidi" w:hAnsiTheme="minorBidi" w:cstheme="minorBidi"/>
          <w:b/>
          <w:bCs/>
          <w:iCs/>
          <w:sz w:val="20"/>
          <w:szCs w:val="20"/>
        </w:rPr>
        <w:t>2</w:t>
      </w:r>
    </w:p>
    <w:p w14:paraId="3D73832B" w14:textId="77777777" w:rsidR="00BF553E" w:rsidRDefault="00BF553E" w:rsidP="00BF553E">
      <w:pPr>
        <w:pStyle w:val="ListParagraph"/>
        <w:ind w:left="0"/>
        <w:rPr>
          <w:rFonts w:asciiTheme="minorBidi" w:hAnsiTheme="minorBidi" w:cstheme="minorBidi"/>
          <w:iCs/>
          <w:sz w:val="20"/>
          <w:szCs w:val="20"/>
        </w:rPr>
      </w:pPr>
    </w:p>
    <w:p w14:paraId="137BED8D" w14:textId="77777777" w:rsidR="00BF553E" w:rsidRDefault="00BF553E" w:rsidP="00BF553E">
      <w:pPr>
        <w:pStyle w:val="ListParagraph"/>
        <w:ind w:left="0"/>
        <w:rPr>
          <w:rFonts w:asciiTheme="minorBidi" w:hAnsiTheme="minorBidi" w:cstheme="minorBidi"/>
          <w:iCs/>
          <w:sz w:val="20"/>
          <w:szCs w:val="20"/>
        </w:rPr>
      </w:pPr>
      <w:r>
        <w:rPr>
          <w:rFonts w:asciiTheme="minorBidi" w:hAnsiTheme="minorBidi" w:cstheme="minorBidi"/>
          <w:iCs/>
          <w:sz w:val="20"/>
          <w:szCs w:val="20"/>
        </w:rPr>
        <w:t>Date: __________________             Signature: _______________________________________</w:t>
      </w:r>
    </w:p>
    <w:p w14:paraId="14550767" w14:textId="77777777" w:rsidR="00BF553E" w:rsidRDefault="00BF553E" w:rsidP="00BF553E">
      <w:pPr>
        <w:pStyle w:val="ListParagraph"/>
        <w:ind w:left="0"/>
        <w:rPr>
          <w:rFonts w:asciiTheme="minorBidi" w:hAnsiTheme="minorBidi" w:cstheme="minorBidi"/>
          <w:iCs/>
          <w:sz w:val="20"/>
          <w:szCs w:val="20"/>
        </w:rPr>
      </w:pPr>
    </w:p>
    <w:p w14:paraId="1D09B158" w14:textId="77777777" w:rsidR="00BF553E" w:rsidRDefault="00BF553E" w:rsidP="00BF553E">
      <w:pPr>
        <w:pStyle w:val="ListParagraph"/>
        <w:ind w:left="0"/>
        <w:rPr>
          <w:rFonts w:asciiTheme="minorBidi" w:hAnsiTheme="minorBidi" w:cstheme="minorBidi"/>
          <w:iCs/>
          <w:sz w:val="20"/>
          <w:szCs w:val="20"/>
        </w:rPr>
      </w:pPr>
      <w:r>
        <w:rPr>
          <w:rFonts w:asciiTheme="minorBidi" w:hAnsiTheme="minorBidi" w:cstheme="minorBidi"/>
          <w:iCs/>
          <w:sz w:val="20"/>
          <w:szCs w:val="20"/>
        </w:rPr>
        <w:t>Name (print): __________________________________________________________________</w:t>
      </w:r>
    </w:p>
    <w:p w14:paraId="17E535EB" w14:textId="77777777" w:rsidR="00BF553E" w:rsidRDefault="00BF553E" w:rsidP="00BF553E">
      <w:pPr>
        <w:pStyle w:val="ListParagraph"/>
        <w:ind w:left="0"/>
        <w:rPr>
          <w:rFonts w:asciiTheme="minorBidi" w:hAnsiTheme="minorBidi" w:cstheme="minorBidi"/>
          <w:iCs/>
          <w:sz w:val="20"/>
          <w:szCs w:val="20"/>
        </w:rPr>
      </w:pPr>
    </w:p>
    <w:p w14:paraId="238CB871" w14:textId="5C88D00D" w:rsidR="000B6774" w:rsidRDefault="00BF553E" w:rsidP="004C4B91">
      <w:pPr>
        <w:pStyle w:val="ListParagraph"/>
        <w:ind w:left="0"/>
        <w:rPr>
          <w:rFonts w:asciiTheme="minorBidi" w:hAnsiTheme="minorBidi" w:cstheme="minorBidi"/>
          <w:iCs/>
          <w:sz w:val="20"/>
          <w:szCs w:val="20"/>
        </w:rPr>
      </w:pPr>
      <w:r>
        <w:rPr>
          <w:rFonts w:asciiTheme="minorBidi" w:hAnsiTheme="minorBidi" w:cstheme="minorBidi"/>
          <w:iCs/>
          <w:sz w:val="20"/>
          <w:szCs w:val="20"/>
        </w:rPr>
        <w:t>Address: _____________________________________________________________________</w:t>
      </w:r>
    </w:p>
    <w:p w14:paraId="07A26FAC" w14:textId="7DA2D101" w:rsidR="003B28D0" w:rsidRDefault="003B28D0" w:rsidP="004C4B91">
      <w:pPr>
        <w:pStyle w:val="ListParagraph"/>
        <w:ind w:left="0"/>
        <w:rPr>
          <w:rFonts w:asciiTheme="minorBidi" w:hAnsiTheme="minorBidi" w:cstheme="minorBidi"/>
          <w:iCs/>
          <w:sz w:val="20"/>
          <w:szCs w:val="20"/>
        </w:rPr>
      </w:pPr>
    </w:p>
    <w:sectPr w:rsidR="003B28D0" w:rsidSect="00634E6F">
      <w:headerReference w:type="even" r:id="rId11"/>
      <w:headerReference w:type="default" r:id="rId12"/>
      <w:footerReference w:type="default" r:id="rId13"/>
      <w:headerReference w:type="first" r:id="rId14"/>
      <w:footerReference w:type="first" r:id="rId15"/>
      <w:pgSz w:w="12240" w:h="15840"/>
      <w:pgMar w:top="1440" w:right="1080" w:bottom="144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AFDBDB" w14:textId="77777777" w:rsidR="003002B5" w:rsidRDefault="003002B5">
      <w:r>
        <w:separator/>
      </w:r>
    </w:p>
  </w:endnote>
  <w:endnote w:type="continuationSeparator" w:id="0">
    <w:p w14:paraId="5A95923B" w14:textId="77777777" w:rsidR="003002B5" w:rsidRDefault="00300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ameyFrankCLM-Medium">
    <w:altName w:val="Arial"/>
    <w:panose1 w:val="020B0604020202020204"/>
    <w:charset w:val="B1"/>
    <w:family w:val="auto"/>
    <w:notTrueType/>
    <w:pitch w:val="default"/>
    <w:sig w:usb0="00000801" w:usb1="00000000" w:usb2="00000000" w:usb3="00000000" w:csb0="00000020" w:csb1="00000000"/>
  </w:font>
  <w:font w:name="T3Font_0">
    <w:altName w:val="Calibri"/>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BEAD98" w14:textId="0DA7D714" w:rsidR="00BF6562" w:rsidRPr="00D5753B" w:rsidRDefault="002166FE" w:rsidP="002166FE">
    <w:pPr>
      <w:pStyle w:val="Footer"/>
      <w:rPr>
        <w:rFonts w:asciiTheme="minorBidi" w:hAnsiTheme="minorBidi" w:cstheme="minorBidi"/>
        <w:sz w:val="20"/>
        <w:szCs w:val="20"/>
      </w:rPr>
    </w:pPr>
    <w:r>
      <w:rPr>
        <w:rFonts w:asciiTheme="minorBidi" w:hAnsiTheme="minorBidi" w:cstheme="minorBidi"/>
        <w:sz w:val="20"/>
        <w:szCs w:val="20"/>
      </w:rPr>
      <w:tab/>
    </w:r>
    <w:r w:rsidRPr="002166FE">
      <w:rPr>
        <w:sz w:val="18"/>
        <w:szCs w:val="18"/>
      </w:rPr>
      <w:t>This is not in lieu of legal advice. Please consult with an attorney before providing this to your healthcare provider.</w:t>
    </w:r>
    <w:r>
      <w:rPr>
        <w:sz w:val="18"/>
        <w:szCs w:val="18"/>
      </w:rPr>
      <w:t xml:space="preserve">                           </w:t>
    </w:r>
    <w:r w:rsidRPr="002166FE">
      <w:rPr>
        <w:sz w:val="18"/>
        <w:szCs w:val="18"/>
      </w:rPr>
      <w:fldChar w:fldCharType="begin"/>
    </w:r>
    <w:r w:rsidRPr="002166FE">
      <w:rPr>
        <w:sz w:val="18"/>
        <w:szCs w:val="18"/>
      </w:rPr>
      <w:instrText xml:space="preserve"> PAGE   \* MERGEFORMAT </w:instrText>
    </w:r>
    <w:r w:rsidRPr="002166FE">
      <w:rPr>
        <w:sz w:val="18"/>
        <w:szCs w:val="18"/>
      </w:rPr>
      <w:fldChar w:fldCharType="separate"/>
    </w:r>
    <w:r>
      <w:rPr>
        <w:sz w:val="18"/>
        <w:szCs w:val="18"/>
      </w:rPr>
      <w:t>1</w:t>
    </w:r>
    <w:r w:rsidRPr="002166FE">
      <w:rPr>
        <w:noProof/>
        <w:sz w:val="18"/>
        <w:szCs w:val="18"/>
      </w:rPr>
      <w:fldChar w:fldCharType="end"/>
    </w:r>
    <w:r>
      <w:rPr>
        <w:rFonts w:asciiTheme="minorBidi" w:hAnsiTheme="minorBidi" w:cstheme="minorBidi"/>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BA0F1E" w14:textId="56AA5261" w:rsidR="002166FE" w:rsidRPr="002166FE" w:rsidRDefault="002166FE">
    <w:pPr>
      <w:pStyle w:val="Footer"/>
      <w:rPr>
        <w:sz w:val="18"/>
        <w:szCs w:val="18"/>
      </w:rPr>
    </w:pPr>
    <w:r w:rsidRPr="002166FE">
      <w:rPr>
        <w:sz w:val="18"/>
        <w:szCs w:val="18"/>
      </w:rPr>
      <w:t>This is not in lieu of legal advice. Please consult with an attorney before providing this to your healthcare provider.</w:t>
    </w:r>
    <w:r>
      <w:rPr>
        <w:sz w:val="18"/>
        <w:szCs w:val="18"/>
      </w:rPr>
      <w:t xml:space="preserve">                           </w:t>
    </w:r>
    <w:r w:rsidRPr="002166FE">
      <w:rPr>
        <w:sz w:val="18"/>
        <w:szCs w:val="18"/>
      </w:rPr>
      <w:fldChar w:fldCharType="begin"/>
    </w:r>
    <w:r w:rsidRPr="002166FE">
      <w:rPr>
        <w:sz w:val="18"/>
        <w:szCs w:val="18"/>
      </w:rPr>
      <w:instrText xml:space="preserve"> PAGE   \* MERGEFORMAT </w:instrText>
    </w:r>
    <w:r w:rsidRPr="002166FE">
      <w:rPr>
        <w:sz w:val="18"/>
        <w:szCs w:val="18"/>
      </w:rPr>
      <w:fldChar w:fldCharType="separate"/>
    </w:r>
    <w:r w:rsidRPr="002166FE">
      <w:rPr>
        <w:noProof/>
        <w:sz w:val="18"/>
        <w:szCs w:val="18"/>
      </w:rPr>
      <w:t>1</w:t>
    </w:r>
    <w:r w:rsidRPr="002166FE">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5E2093" w14:textId="77777777" w:rsidR="003002B5" w:rsidRDefault="003002B5">
      <w:r>
        <w:separator/>
      </w:r>
    </w:p>
  </w:footnote>
  <w:footnote w:type="continuationSeparator" w:id="0">
    <w:p w14:paraId="0C761F4A" w14:textId="77777777" w:rsidR="003002B5" w:rsidRDefault="00300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5DC8C3" w14:textId="17BF4A7E" w:rsidR="002166FE" w:rsidRDefault="003002B5">
    <w:pPr>
      <w:pStyle w:val="Header"/>
    </w:pPr>
    <w:r>
      <w:rPr>
        <w:noProof/>
      </w:rPr>
      <w:pict w14:anchorId="447972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26587" o:spid="_x0000_s1027" type="#_x0000_t136" alt="" style="position:absolute;margin-left:0;margin-top:0;width:640.05pt;height:70.55pt;rotation:315;z-index:-251638784;mso-wrap-edited:f;mso-width-percent:0;mso-height-percent:0;mso-position-horizontal:center;mso-position-horizontal-relative:margin;mso-position-vertical:center;mso-position-vertical-relative:margin;mso-width-percent:0;mso-height-percent:0" o:allowincell="f" fillcolor="#b0b0b0" stroked="f">
          <v:fill opacity="0"/>
          <v:textpath style="font-family:&quot;Calibri&quot;;font-size:1pt" string="SAMPLE LANGUAG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A81AA" w14:textId="3D1CBEF2" w:rsidR="00B927E6" w:rsidRDefault="003002B5">
    <w:pPr>
      <w:pStyle w:val="Header"/>
      <w:jc w:val="center"/>
    </w:pPr>
    <w:r>
      <w:rPr>
        <w:noProof/>
      </w:rPr>
      <w:pict w14:anchorId="2B40DE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26588" o:spid="_x0000_s1026" type="#_x0000_t136" alt="" style="position:absolute;left:0;text-align:left;margin-left:0;margin-top:0;width:640.05pt;height:70.55pt;rotation:315;z-index:-251636736;mso-wrap-edited:f;mso-width-percent:0;mso-height-percent:0;mso-position-horizontal:center;mso-position-horizontal-relative:margin;mso-position-vertical:center;mso-position-vertical-relative:margin;mso-width-percent:0;mso-height-percent:0" o:allowincell="f" fillcolor="#b0b0b0" stroked="f">
          <v:fill opacity="0"/>
          <v:textpath style="font-family:&quot;Calibri&quot;;font-size:1pt" string="SAMPLE LANGUAGE ONLY"/>
          <w10:wrap anchorx="margin" anchory="margin"/>
        </v:shape>
      </w:pict>
    </w:r>
    <w:sdt>
      <w:sdtPr>
        <w:id w:val="631363011"/>
        <w:docPartObj>
          <w:docPartGallery w:val="Page Numbers (Top of Page)"/>
          <w:docPartUnique/>
        </w:docPartObj>
      </w:sdtPr>
      <w:sdtEndPr>
        <w:rPr>
          <w:noProof/>
        </w:rPr>
      </w:sdtEndPr>
      <w:sdtContent>
        <w:r w:rsidR="00B927E6">
          <w:fldChar w:fldCharType="begin"/>
        </w:r>
        <w:r w:rsidR="00B927E6">
          <w:instrText xml:space="preserve"> PAGE   \* MERGEFORMAT </w:instrText>
        </w:r>
        <w:r w:rsidR="00B927E6">
          <w:fldChar w:fldCharType="separate"/>
        </w:r>
        <w:r w:rsidR="00235D90">
          <w:rPr>
            <w:noProof/>
          </w:rPr>
          <w:t>3</w:t>
        </w:r>
        <w:r w:rsidR="00B927E6">
          <w:rPr>
            <w:noProof/>
          </w:rPr>
          <w:fldChar w:fldCharType="end"/>
        </w:r>
      </w:sdtContent>
    </w:sdt>
  </w:p>
  <w:p w14:paraId="5052B21A" w14:textId="77777777" w:rsidR="00BF6562" w:rsidRDefault="00BF6562" w:rsidP="008E18F5">
    <w:pPr>
      <w:pBdr>
        <w:top w:val="nil"/>
        <w:left w:val="nil"/>
        <w:bottom w:val="nil"/>
        <w:right w:val="nil"/>
        <w:between w:val="nil"/>
      </w:pBdr>
      <w:tabs>
        <w:tab w:val="center" w:pos="4680"/>
        <w:tab w:val="right" w:pos="936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E35305" w14:textId="086704D3" w:rsidR="000B6774" w:rsidRDefault="003002B5">
    <w:pPr>
      <w:pStyle w:val="Header"/>
    </w:pPr>
    <w:r>
      <w:rPr>
        <w:noProof/>
      </w:rPr>
      <w:pict w14:anchorId="345ED8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26586" o:spid="_x0000_s1025" type="#_x0000_t136" alt="" style="position:absolute;margin-left:0;margin-top:0;width:640.05pt;height:70.55pt;rotation:315;z-index:-251640832;mso-wrap-edited:f;mso-width-percent:0;mso-height-percent:0;mso-position-horizontal:center;mso-position-horizontal-relative:margin;mso-position-vertical:center;mso-position-vertical-relative:margin;mso-width-percent:0;mso-height-percent:0" o:allowincell="f" fillcolor="#b0b0b0" stroked="f">
          <v:fill opacity="0"/>
          <v:textpath style="font-family:&quot;Calibri&quot;;font-size:1pt" string="SAMPLE LANGUAGE ONLY"/>
          <w10:wrap anchorx="margin" anchory="margin"/>
        </v:shape>
      </w:pict>
    </w:r>
  </w:p>
  <w:p w14:paraId="17760B61" w14:textId="77777777" w:rsidR="000B6774" w:rsidRDefault="000B6774">
    <w:pPr>
      <w:pStyle w:val="Header"/>
    </w:pPr>
  </w:p>
  <w:p w14:paraId="48B98B03" w14:textId="77777777" w:rsidR="000B6774" w:rsidRDefault="000B6774">
    <w:pPr>
      <w:pStyle w:val="Header"/>
    </w:pPr>
  </w:p>
  <w:p w14:paraId="0A0C6F0F" w14:textId="3805DCF2" w:rsidR="000B6774" w:rsidRDefault="000B67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F0106D"/>
    <w:multiLevelType w:val="hybridMultilevel"/>
    <w:tmpl w:val="EE5267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F72D61"/>
    <w:multiLevelType w:val="multilevel"/>
    <w:tmpl w:val="4AF865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3E4196D"/>
    <w:multiLevelType w:val="hybridMultilevel"/>
    <w:tmpl w:val="B83C4634"/>
    <w:lvl w:ilvl="0" w:tplc="AD701E3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5ACB6AE0"/>
    <w:multiLevelType w:val="hybridMultilevel"/>
    <w:tmpl w:val="24F8C166"/>
    <w:lvl w:ilvl="0" w:tplc="A1CEE7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28A0FF2"/>
    <w:multiLevelType w:val="hybridMultilevel"/>
    <w:tmpl w:val="39E8F1F2"/>
    <w:lvl w:ilvl="0" w:tplc="20C0E2D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019312498">
    <w:abstractNumId w:val="1"/>
  </w:num>
  <w:num w:numId="2" w16cid:durableId="501551520">
    <w:abstractNumId w:val="0"/>
  </w:num>
  <w:num w:numId="3" w16cid:durableId="801848078">
    <w:abstractNumId w:val="3"/>
  </w:num>
  <w:num w:numId="4" w16cid:durableId="1284845647">
    <w:abstractNumId w:val="2"/>
  </w:num>
  <w:num w:numId="5" w16cid:durableId="123096565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E7D"/>
    <w:rsid w:val="00001ACC"/>
    <w:rsid w:val="00083C66"/>
    <w:rsid w:val="00092C34"/>
    <w:rsid w:val="000B6774"/>
    <w:rsid w:val="000D3B3D"/>
    <w:rsid w:val="001676CC"/>
    <w:rsid w:val="00180DDF"/>
    <w:rsid w:val="001D69FF"/>
    <w:rsid w:val="00214245"/>
    <w:rsid w:val="002166FE"/>
    <w:rsid w:val="00223C11"/>
    <w:rsid w:val="00235D90"/>
    <w:rsid w:val="00253BA7"/>
    <w:rsid w:val="00276837"/>
    <w:rsid w:val="002B1B59"/>
    <w:rsid w:val="002E6583"/>
    <w:rsid w:val="003002B5"/>
    <w:rsid w:val="00313FCA"/>
    <w:rsid w:val="00350918"/>
    <w:rsid w:val="00350D53"/>
    <w:rsid w:val="003718F3"/>
    <w:rsid w:val="003B28D0"/>
    <w:rsid w:val="003C1190"/>
    <w:rsid w:val="003D36A0"/>
    <w:rsid w:val="004455AD"/>
    <w:rsid w:val="004524D3"/>
    <w:rsid w:val="004961AF"/>
    <w:rsid w:val="004C4B91"/>
    <w:rsid w:val="004F7273"/>
    <w:rsid w:val="00504911"/>
    <w:rsid w:val="0051529E"/>
    <w:rsid w:val="00527C87"/>
    <w:rsid w:val="00566213"/>
    <w:rsid w:val="005727B1"/>
    <w:rsid w:val="00575B6C"/>
    <w:rsid w:val="005A20A9"/>
    <w:rsid w:val="005E2334"/>
    <w:rsid w:val="0060683B"/>
    <w:rsid w:val="006243B3"/>
    <w:rsid w:val="0062738C"/>
    <w:rsid w:val="00634E6F"/>
    <w:rsid w:val="00696E56"/>
    <w:rsid w:val="0075324C"/>
    <w:rsid w:val="0078021A"/>
    <w:rsid w:val="00832E19"/>
    <w:rsid w:val="00860210"/>
    <w:rsid w:val="008856CB"/>
    <w:rsid w:val="00891178"/>
    <w:rsid w:val="008A4D21"/>
    <w:rsid w:val="008C613E"/>
    <w:rsid w:val="008D5565"/>
    <w:rsid w:val="008E18F5"/>
    <w:rsid w:val="0096345C"/>
    <w:rsid w:val="009D6BE9"/>
    <w:rsid w:val="009E60F9"/>
    <w:rsid w:val="00A35EDF"/>
    <w:rsid w:val="00A5108E"/>
    <w:rsid w:val="00A56936"/>
    <w:rsid w:val="00A93D12"/>
    <w:rsid w:val="00AA1DF4"/>
    <w:rsid w:val="00AD077C"/>
    <w:rsid w:val="00B26FA2"/>
    <w:rsid w:val="00B30442"/>
    <w:rsid w:val="00B44E7D"/>
    <w:rsid w:val="00B73B18"/>
    <w:rsid w:val="00B927E6"/>
    <w:rsid w:val="00BB3C8B"/>
    <w:rsid w:val="00BC5258"/>
    <w:rsid w:val="00BF553E"/>
    <w:rsid w:val="00BF6562"/>
    <w:rsid w:val="00C323BE"/>
    <w:rsid w:val="00C83E8B"/>
    <w:rsid w:val="00CA4F43"/>
    <w:rsid w:val="00CD1D7B"/>
    <w:rsid w:val="00CD2CB2"/>
    <w:rsid w:val="00CE1952"/>
    <w:rsid w:val="00D5753B"/>
    <w:rsid w:val="00DA4B95"/>
    <w:rsid w:val="00DE21BA"/>
    <w:rsid w:val="00E04474"/>
    <w:rsid w:val="00E230A6"/>
    <w:rsid w:val="00E6154E"/>
    <w:rsid w:val="00E70B96"/>
    <w:rsid w:val="00E972EA"/>
    <w:rsid w:val="00EA034D"/>
    <w:rsid w:val="00EA216E"/>
    <w:rsid w:val="00ED3EE6"/>
    <w:rsid w:val="00EE6FE2"/>
    <w:rsid w:val="00F57376"/>
    <w:rsid w:val="00FE559E"/>
    <w:rsid w:val="00FF11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EDD07"/>
  <w15:docId w15:val="{E24FCB01-64B6-4911-8F20-615412B8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D55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565"/>
    <w:rPr>
      <w:rFonts w:ascii="Segoe UI" w:hAnsi="Segoe UI" w:cs="Segoe UI"/>
      <w:sz w:val="18"/>
      <w:szCs w:val="18"/>
    </w:rPr>
  </w:style>
  <w:style w:type="paragraph" w:styleId="NoSpacing">
    <w:name w:val="No Spacing"/>
    <w:uiPriority w:val="1"/>
    <w:qFormat/>
    <w:rsid w:val="008D5565"/>
  </w:style>
  <w:style w:type="paragraph" w:styleId="Header">
    <w:name w:val="header"/>
    <w:basedOn w:val="Normal"/>
    <w:link w:val="HeaderChar"/>
    <w:uiPriority w:val="99"/>
    <w:unhideWhenUsed/>
    <w:rsid w:val="008E18F5"/>
    <w:pPr>
      <w:tabs>
        <w:tab w:val="center" w:pos="4680"/>
        <w:tab w:val="right" w:pos="9360"/>
      </w:tabs>
    </w:pPr>
  </w:style>
  <w:style w:type="character" w:customStyle="1" w:styleId="HeaderChar">
    <w:name w:val="Header Char"/>
    <w:basedOn w:val="DefaultParagraphFont"/>
    <w:link w:val="Header"/>
    <w:uiPriority w:val="99"/>
    <w:rsid w:val="008E18F5"/>
  </w:style>
  <w:style w:type="paragraph" w:styleId="Footer">
    <w:name w:val="footer"/>
    <w:basedOn w:val="Normal"/>
    <w:link w:val="FooterChar"/>
    <w:uiPriority w:val="99"/>
    <w:unhideWhenUsed/>
    <w:rsid w:val="008E18F5"/>
    <w:pPr>
      <w:tabs>
        <w:tab w:val="center" w:pos="4680"/>
        <w:tab w:val="right" w:pos="9360"/>
      </w:tabs>
    </w:pPr>
  </w:style>
  <w:style w:type="character" w:customStyle="1" w:styleId="FooterChar">
    <w:name w:val="Footer Char"/>
    <w:basedOn w:val="DefaultParagraphFont"/>
    <w:link w:val="Footer"/>
    <w:uiPriority w:val="99"/>
    <w:rsid w:val="008E18F5"/>
  </w:style>
  <w:style w:type="paragraph" w:styleId="ListParagraph">
    <w:name w:val="List Paragraph"/>
    <w:basedOn w:val="Normal"/>
    <w:uiPriority w:val="34"/>
    <w:qFormat/>
    <w:rsid w:val="00891178"/>
    <w:pPr>
      <w:ind w:left="720"/>
      <w:contextualSpacing/>
    </w:pPr>
  </w:style>
  <w:style w:type="character" w:styleId="Hyperlink">
    <w:name w:val="Hyperlink"/>
    <w:basedOn w:val="DefaultParagraphFont"/>
    <w:uiPriority w:val="99"/>
    <w:semiHidden/>
    <w:unhideWhenUsed/>
    <w:rsid w:val="00566213"/>
    <w:rPr>
      <w:color w:val="0000FF"/>
      <w:u w:val="single"/>
    </w:rPr>
  </w:style>
  <w:style w:type="paragraph" w:styleId="NormalWeb">
    <w:name w:val="Normal (Web)"/>
    <w:basedOn w:val="Normal"/>
    <w:uiPriority w:val="99"/>
    <w:semiHidden/>
    <w:unhideWhenUsed/>
    <w:rsid w:val="00566213"/>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566213"/>
    <w:rPr>
      <w:b/>
      <w:bCs/>
    </w:rPr>
  </w:style>
  <w:style w:type="paragraph" w:styleId="CommentSubject">
    <w:name w:val="annotation subject"/>
    <w:basedOn w:val="CommentText"/>
    <w:next w:val="CommentText"/>
    <w:link w:val="CommentSubjectChar"/>
    <w:uiPriority w:val="99"/>
    <w:semiHidden/>
    <w:unhideWhenUsed/>
    <w:rsid w:val="002E6583"/>
    <w:rPr>
      <w:b/>
      <w:bCs/>
    </w:rPr>
  </w:style>
  <w:style w:type="character" w:customStyle="1" w:styleId="CommentSubjectChar">
    <w:name w:val="Comment Subject Char"/>
    <w:basedOn w:val="CommentTextChar"/>
    <w:link w:val="CommentSubject"/>
    <w:uiPriority w:val="99"/>
    <w:semiHidden/>
    <w:rsid w:val="002E65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441742">
      <w:bodyDiv w:val="1"/>
      <w:marLeft w:val="0"/>
      <w:marRight w:val="0"/>
      <w:marTop w:val="0"/>
      <w:marBottom w:val="0"/>
      <w:divBdr>
        <w:top w:val="none" w:sz="0" w:space="0" w:color="auto"/>
        <w:left w:val="none" w:sz="0" w:space="0" w:color="auto"/>
        <w:bottom w:val="none" w:sz="0" w:space="0" w:color="auto"/>
        <w:right w:val="none" w:sz="0" w:space="0" w:color="auto"/>
      </w:divBdr>
      <w:divsChild>
        <w:div w:id="1659074919">
          <w:marLeft w:val="0"/>
          <w:marRight w:val="0"/>
          <w:marTop w:val="0"/>
          <w:marBottom w:val="0"/>
          <w:divBdr>
            <w:top w:val="none" w:sz="0" w:space="0" w:color="auto"/>
            <w:left w:val="none" w:sz="0" w:space="0" w:color="auto"/>
            <w:bottom w:val="none" w:sz="0" w:space="0" w:color="auto"/>
            <w:right w:val="none" w:sz="0" w:space="0" w:color="auto"/>
          </w:divBdr>
        </w:div>
        <w:div w:id="3721232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file:///D:\Nedarim%2040a: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d4179f-3950-44b2-a5d2-49b88c65b99c" xsi:nil="true"/>
    <lcf76f155ced4ddcb4097134ff3c332f xmlns="ba2adf57-b59a-411b-a723-6472d5c4a2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6AFCB1DE6A284788B5341BB76D6C29" ma:contentTypeVersion="12" ma:contentTypeDescription="Create a new document." ma:contentTypeScope="" ma:versionID="db9323b555b40c6767687e1208825b62">
  <xsd:schema xmlns:xsd="http://www.w3.org/2001/XMLSchema" xmlns:xs="http://www.w3.org/2001/XMLSchema" xmlns:p="http://schemas.microsoft.com/office/2006/metadata/properties" xmlns:ns2="ba2adf57-b59a-411b-a723-6472d5c4a225" xmlns:ns3="b9d4179f-3950-44b2-a5d2-49b88c65b99c" targetNamespace="http://schemas.microsoft.com/office/2006/metadata/properties" ma:root="true" ma:fieldsID="254e93b4f9de7293a0c63f22837b2f2d" ns2:_="" ns3:_="">
    <xsd:import namespace="ba2adf57-b59a-411b-a723-6472d5c4a225"/>
    <xsd:import namespace="b9d4179f-3950-44b2-a5d2-49b88c65b9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adf57-b59a-411b-a723-6472d5c4a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29bc20-e51b-4ae2-a796-372ffbbb5a3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d4179f-3950-44b2-a5d2-49b88c65b99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a6e52e-98c6-4d70-923d-839305f823aa}" ma:internalName="TaxCatchAll" ma:showField="CatchAllData" ma:web="b9d4179f-3950-44b2-a5d2-49b88c65b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2A2C44-F853-4C4B-846A-2A00769C0C94}">
  <ds:schemaRefs>
    <ds:schemaRef ds:uri="http://schemas.microsoft.com/office/2006/metadata/properties"/>
    <ds:schemaRef ds:uri="http://schemas.microsoft.com/office/infopath/2007/PartnerControls"/>
    <ds:schemaRef ds:uri="b9d4179f-3950-44b2-a5d2-49b88c65b99c"/>
    <ds:schemaRef ds:uri="ba2adf57-b59a-411b-a723-6472d5c4a225"/>
  </ds:schemaRefs>
</ds:datastoreItem>
</file>

<file path=customXml/itemProps2.xml><?xml version="1.0" encoding="utf-8"?>
<ds:datastoreItem xmlns:ds="http://schemas.openxmlformats.org/officeDocument/2006/customXml" ds:itemID="{A3EFCC49-8125-4877-8CF3-60C45DB1EEC0}">
  <ds:schemaRefs>
    <ds:schemaRef ds:uri="http://schemas.microsoft.com/sharepoint/v3/contenttype/forms"/>
  </ds:schemaRefs>
</ds:datastoreItem>
</file>

<file path=customXml/itemProps3.xml><?xml version="1.0" encoding="utf-8"?>
<ds:datastoreItem xmlns:ds="http://schemas.openxmlformats.org/officeDocument/2006/customXml" ds:itemID="{C4467369-87BB-482E-9F38-5684BC834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adf57-b59a-411b-a723-6472d5c4a225"/>
    <ds:schemaRef ds:uri="b9d4179f-3950-44b2-a5d2-49b88c65b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1263</Words>
  <Characters>6986</Characters>
  <Application>Microsoft Office Word</Application>
  <DocSecurity>0</DocSecurity>
  <Lines>179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 Abramovitz</dc:creator>
  <cp:lastModifiedBy>Basim Omar</cp:lastModifiedBy>
  <cp:revision>4</cp:revision>
  <cp:lastPrinted>2020-12-31T01:23:00Z</cp:lastPrinted>
  <dcterms:created xsi:type="dcterms:W3CDTF">2026-09-21T10:29:00Z</dcterms:created>
  <dcterms:modified xsi:type="dcterms:W3CDTF">2026-09-22T17:30:00Z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0x010100E46AFCB1DE6A284788B5341BB76D6C29</vt:lpwstr>
  </property>
  <property fmtid="{D5CDD505-2E9C-101B-9397-08002B2CF9AE}" pid="3" name="MediaServiceImageTags">
    <vt:lpwstr/>
  </property>
</Properties>
</file>